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459" w:type="dxa"/>
        <w:tblBorders>
          <w:top w:val="nil"/>
          <w:bottom w:val="nil"/>
          <w:insideH w:val="nil"/>
          <w:insideV w:val="nil"/>
        </w:tblBorders>
        <w:tblCellMar>
          <w:left w:w="0" w:type="dxa"/>
          <w:right w:w="0" w:type="dxa"/>
        </w:tblCellMar>
        <w:tblLook w:val="04A0"/>
      </w:tblPr>
      <w:tblGrid>
        <w:gridCol w:w="3807"/>
        <w:gridCol w:w="5508"/>
      </w:tblGrid>
      <w:tr w:rsidR="00B37804" w:rsidTr="006C18B0">
        <w:tc>
          <w:tcPr>
            <w:tcW w:w="3807" w:type="dxa"/>
            <w:tcBorders>
              <w:top w:val="nil"/>
              <w:left w:val="nil"/>
              <w:bottom w:val="nil"/>
              <w:right w:val="nil"/>
              <w:tl2br w:val="nil"/>
              <w:tr2bl w:val="nil"/>
            </w:tcBorders>
            <w:shd w:val="clear" w:color="auto" w:fill="auto"/>
            <w:tcMar>
              <w:top w:w="0" w:type="dxa"/>
              <w:left w:w="108" w:type="dxa"/>
              <w:bottom w:w="0" w:type="dxa"/>
              <w:right w:w="108" w:type="dxa"/>
            </w:tcMar>
          </w:tcPr>
          <w:p w:rsidR="006C18B0" w:rsidRDefault="006C18B0" w:rsidP="000D4120">
            <w:pPr>
              <w:jc w:val="center"/>
              <w:rPr>
                <w:bCs/>
              </w:rPr>
            </w:pPr>
            <w:r w:rsidRPr="006C18B0">
              <w:rPr>
                <w:bCs/>
              </w:rPr>
              <w:t>UBND THÀNH PHỐ HẢI DƯƠNG</w:t>
            </w:r>
          </w:p>
          <w:p w:rsidR="00B37804" w:rsidRDefault="006B55FD" w:rsidP="006C18B0">
            <w:pPr>
              <w:jc w:val="center"/>
              <w:rPr>
                <w:b/>
                <w:bCs/>
              </w:rPr>
            </w:pPr>
            <w:r>
              <w:rPr>
                <w:b/>
                <w:bCs/>
                <w:noProof/>
                <w:lang w:val="vi-VN" w:eastAsia="vi-VN"/>
              </w:rPr>
              <w:pict>
                <v:shapetype id="_x0000_t32" coordsize="21600,21600" o:spt="32" o:oned="t" path="m,l21600,21600e" filled="f">
                  <v:path arrowok="t" fillok="f" o:connecttype="none"/>
                  <o:lock v:ext="edit" shapetype="t"/>
                </v:shapetype>
                <v:shape id="_x0000_s1027" type="#_x0000_t32" style="position:absolute;left:0;text-align:left;margin-left:36.75pt;margin-top:12.3pt;width:96pt;height:0;z-index:251659264" o:connectortype="straight"/>
              </w:pict>
            </w:r>
            <w:r w:rsidR="006C18B0">
              <w:rPr>
                <w:b/>
                <w:bCs/>
              </w:rPr>
              <w:t>TRƯỜNG THCS NAM ĐỒNG</w:t>
            </w:r>
            <w:r w:rsidR="00B37804">
              <w:rPr>
                <w:b/>
                <w:bCs/>
              </w:rPr>
              <w:br/>
            </w:r>
          </w:p>
          <w:p w:rsidR="006C18B0" w:rsidRDefault="006C18B0" w:rsidP="006C18B0">
            <w:pPr>
              <w:jc w:val="center"/>
            </w:pP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B37804" w:rsidRDefault="006B55FD" w:rsidP="006C18B0">
            <w:pPr>
              <w:jc w:val="center"/>
            </w:pPr>
            <w:r w:rsidRPr="006B55FD">
              <w:rPr>
                <w:bCs/>
                <w:noProof/>
                <w:lang w:val="vi-VN" w:eastAsia="vi-VN"/>
              </w:rPr>
              <w:pict>
                <v:shape id="_x0000_s1028" type="#_x0000_t32" style="position:absolute;left:0;text-align:left;margin-left:60.9pt;margin-top:29.85pt;width:140.25pt;height:0;z-index:251660288;mso-position-horizontal-relative:text;mso-position-vertical-relative:text" o:connectortype="straight"/>
              </w:pict>
            </w:r>
            <w:r w:rsidR="00B37804">
              <w:rPr>
                <w:b/>
                <w:bCs/>
              </w:rPr>
              <w:t>CỘNG HÒA XÃ HỘI CHỦ NGHĨA VIỆT NAM</w:t>
            </w:r>
            <w:r w:rsidR="00B37804">
              <w:rPr>
                <w:b/>
                <w:bCs/>
              </w:rPr>
              <w:br/>
              <w:t xml:space="preserve">Độc lập - Tự do - Hạnh phúc </w:t>
            </w:r>
            <w:r w:rsidR="00B37804">
              <w:rPr>
                <w:b/>
                <w:bCs/>
              </w:rPr>
              <w:br/>
            </w:r>
          </w:p>
        </w:tc>
      </w:tr>
      <w:tr w:rsidR="00B37804" w:rsidTr="006C18B0">
        <w:tblPrEx>
          <w:tblBorders>
            <w:top w:val="none" w:sz="0" w:space="0" w:color="auto"/>
            <w:bottom w:val="none" w:sz="0" w:space="0" w:color="auto"/>
            <w:insideH w:val="none" w:sz="0" w:space="0" w:color="auto"/>
            <w:insideV w:val="none" w:sz="0" w:space="0" w:color="auto"/>
          </w:tblBorders>
        </w:tblPrEx>
        <w:tc>
          <w:tcPr>
            <w:tcW w:w="3807" w:type="dxa"/>
            <w:tcBorders>
              <w:top w:val="nil"/>
              <w:left w:val="nil"/>
              <w:bottom w:val="nil"/>
              <w:right w:val="nil"/>
              <w:tl2br w:val="nil"/>
              <w:tr2bl w:val="nil"/>
            </w:tcBorders>
            <w:shd w:val="clear" w:color="auto" w:fill="auto"/>
            <w:tcMar>
              <w:top w:w="0" w:type="dxa"/>
              <w:left w:w="108" w:type="dxa"/>
              <w:bottom w:w="0" w:type="dxa"/>
              <w:right w:w="108" w:type="dxa"/>
            </w:tcMar>
          </w:tcPr>
          <w:p w:rsidR="00B37804" w:rsidRDefault="00E4379C" w:rsidP="00E4379C">
            <w:pPr>
              <w:jc w:val="center"/>
            </w:pPr>
            <w:r>
              <w:t>Số: 25</w:t>
            </w:r>
            <w:r w:rsidR="00B37804">
              <w:t>/</w:t>
            </w:r>
            <w:r w:rsidR="006C18B0">
              <w:t>BC-THCSNĐ</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B37804" w:rsidRDefault="006C18B0" w:rsidP="00F30D9D">
            <w:pPr>
              <w:jc w:val="right"/>
            </w:pPr>
            <w:r>
              <w:rPr>
                <w:i/>
                <w:iCs/>
              </w:rPr>
              <w:t>Nam Đồng</w:t>
            </w:r>
            <w:r w:rsidR="00B37804">
              <w:rPr>
                <w:i/>
                <w:iCs/>
              </w:rPr>
              <w:t>, ngày </w:t>
            </w:r>
            <w:r w:rsidR="00F30D9D">
              <w:rPr>
                <w:i/>
                <w:iCs/>
              </w:rPr>
              <w:t>13</w:t>
            </w:r>
            <w:r w:rsidR="00B37804">
              <w:rPr>
                <w:i/>
                <w:iCs/>
              </w:rPr>
              <w:t xml:space="preserve"> tháng</w:t>
            </w:r>
            <w:r>
              <w:rPr>
                <w:i/>
                <w:iCs/>
              </w:rPr>
              <w:t xml:space="preserve"> 04</w:t>
            </w:r>
            <w:r w:rsidR="00B37804">
              <w:rPr>
                <w:i/>
                <w:iCs/>
              </w:rPr>
              <w:t xml:space="preserve"> năm</w:t>
            </w:r>
            <w:r>
              <w:rPr>
                <w:i/>
                <w:iCs/>
              </w:rPr>
              <w:t xml:space="preserve"> 2021</w:t>
            </w:r>
          </w:p>
        </w:tc>
      </w:tr>
    </w:tbl>
    <w:p w:rsidR="006C18B0" w:rsidRDefault="006C18B0" w:rsidP="00B37804">
      <w:pPr>
        <w:jc w:val="center"/>
        <w:rPr>
          <w:b/>
          <w:bCs/>
          <w:sz w:val="28"/>
          <w:szCs w:val="28"/>
        </w:rPr>
      </w:pPr>
    </w:p>
    <w:p w:rsidR="00B37804" w:rsidRPr="005E45CA" w:rsidRDefault="00B37804" w:rsidP="00B37804">
      <w:pPr>
        <w:jc w:val="center"/>
        <w:rPr>
          <w:sz w:val="28"/>
          <w:szCs w:val="28"/>
        </w:rPr>
      </w:pPr>
      <w:r w:rsidRPr="005E45CA">
        <w:rPr>
          <w:b/>
          <w:bCs/>
          <w:sz w:val="28"/>
          <w:szCs w:val="28"/>
        </w:rPr>
        <w:t>BÁO CÁO</w:t>
      </w:r>
    </w:p>
    <w:p w:rsidR="00B37804" w:rsidRDefault="006B55FD" w:rsidP="00B37804">
      <w:pPr>
        <w:spacing w:after="120"/>
        <w:jc w:val="center"/>
        <w:rPr>
          <w:b/>
          <w:bCs/>
          <w:sz w:val="28"/>
          <w:szCs w:val="28"/>
        </w:rPr>
      </w:pPr>
      <w:r w:rsidRPr="006B55FD">
        <w:rPr>
          <w:b/>
          <w:bCs/>
          <w:noProof/>
          <w:sz w:val="28"/>
          <w:szCs w:val="28"/>
        </w:rPr>
        <w:pict>
          <v:shape id="_x0000_s1026" type="#_x0000_t32" style="position:absolute;left:0;text-align:left;margin-left:195.3pt;margin-top:19pt;width:69.75pt;height:0;z-index:251658240" o:connectortype="straight"/>
        </w:pict>
      </w:r>
      <w:r w:rsidR="00B37804">
        <w:rPr>
          <w:b/>
          <w:bCs/>
          <w:sz w:val="28"/>
          <w:szCs w:val="28"/>
        </w:rPr>
        <w:t>Kết quả triển khai thực hiện c</w:t>
      </w:r>
      <w:r w:rsidR="00B37804" w:rsidRPr="005E45CA">
        <w:rPr>
          <w:b/>
          <w:bCs/>
          <w:sz w:val="28"/>
          <w:szCs w:val="28"/>
        </w:rPr>
        <w:t xml:space="preserve">ông tác </w:t>
      </w:r>
      <w:r w:rsidR="00460B54">
        <w:rPr>
          <w:b/>
          <w:bCs/>
          <w:sz w:val="28"/>
          <w:szCs w:val="28"/>
        </w:rPr>
        <w:t>kê khai</w:t>
      </w:r>
      <w:r w:rsidR="00B37804" w:rsidRPr="005E45CA">
        <w:rPr>
          <w:b/>
          <w:bCs/>
          <w:sz w:val="28"/>
          <w:szCs w:val="28"/>
        </w:rPr>
        <w:t xml:space="preserve"> tài sản, thu nhập</w:t>
      </w:r>
      <w:r w:rsidR="00460B54">
        <w:rPr>
          <w:b/>
          <w:bCs/>
          <w:sz w:val="28"/>
          <w:szCs w:val="28"/>
        </w:rPr>
        <w:t xml:space="preserve"> lần đầu</w:t>
      </w:r>
    </w:p>
    <w:p w:rsidR="00B37804" w:rsidRPr="005E45CA" w:rsidRDefault="00B37804" w:rsidP="00B37804">
      <w:pPr>
        <w:spacing w:after="120"/>
        <w:jc w:val="center"/>
        <w:rPr>
          <w:b/>
          <w:bCs/>
          <w:sz w:val="28"/>
          <w:szCs w:val="28"/>
        </w:rPr>
      </w:pPr>
    </w:p>
    <w:p w:rsidR="00B37804" w:rsidRPr="006664DF" w:rsidRDefault="006664DF" w:rsidP="006664DF">
      <w:pPr>
        <w:spacing w:before="40"/>
        <w:jc w:val="both"/>
        <w:rPr>
          <w:b/>
          <w:bCs/>
          <w:sz w:val="28"/>
          <w:szCs w:val="28"/>
        </w:rPr>
      </w:pPr>
      <w:r w:rsidRPr="006664DF">
        <w:rPr>
          <w:b/>
          <w:bCs/>
          <w:sz w:val="28"/>
          <w:szCs w:val="28"/>
        </w:rPr>
        <w:tab/>
        <w:t>1</w:t>
      </w:r>
      <w:r>
        <w:rPr>
          <w:b/>
          <w:bCs/>
          <w:sz w:val="28"/>
          <w:szCs w:val="28"/>
        </w:rPr>
        <w:t xml:space="preserve">. </w:t>
      </w:r>
      <w:r w:rsidR="00B37804" w:rsidRPr="006664DF">
        <w:rPr>
          <w:b/>
          <w:bCs/>
          <w:sz w:val="28"/>
          <w:szCs w:val="28"/>
        </w:rPr>
        <w:t>Việc chỉ đạo, triển khai, tổ chức thực hiện công tác kiểm soát tài sản, thu nhập</w:t>
      </w:r>
    </w:p>
    <w:p w:rsidR="00B37804" w:rsidRDefault="006664DF" w:rsidP="00357E92">
      <w:pPr>
        <w:jc w:val="both"/>
        <w:rPr>
          <w:sz w:val="28"/>
          <w:szCs w:val="28"/>
        </w:rPr>
      </w:pPr>
      <w:r>
        <w:tab/>
      </w:r>
      <w:r w:rsidR="00B37804" w:rsidRPr="005E45CA">
        <w:rPr>
          <w:sz w:val="28"/>
          <w:szCs w:val="28"/>
        </w:rPr>
        <w:t>- Công tác truyền thông, quán triệt các quy định về kiểm soát TSTN</w:t>
      </w:r>
      <w:r w:rsidR="00357E92">
        <w:rPr>
          <w:sz w:val="28"/>
          <w:szCs w:val="28"/>
        </w:rPr>
        <w:t xml:space="preserve">: Nhà trường đã triển khai Luật Phòng, chống tham nhũng năm 2018; Nghị đinh số 130/2020/NĐ-CP ngày 30/10/2020 của Chính phủ về kiểm soát tài sản, thu nhập của người có chức vụ, quyền hạn trong cơ quan, tổ chức, đơn vị; Kế hoạch số 96/KH-UBND ngày 26/3/2021 của UBND TP Hải Dương về triển khai </w:t>
      </w:r>
      <w:r w:rsidR="00DF7745">
        <w:rPr>
          <w:sz w:val="28"/>
          <w:szCs w:val="28"/>
        </w:rPr>
        <w:t>thực hiện công tác kê khai, công khai tài sản thu nhập lần đầu theo quy định của Luật Phòng, chống tham nhũng năm 20</w:t>
      </w:r>
      <w:r w:rsidR="0015585C">
        <w:rPr>
          <w:sz w:val="28"/>
          <w:szCs w:val="28"/>
        </w:rPr>
        <w:t>2</w:t>
      </w:r>
      <w:r w:rsidR="00DF7745">
        <w:rPr>
          <w:sz w:val="28"/>
          <w:szCs w:val="28"/>
        </w:rPr>
        <w:t>1</w:t>
      </w:r>
    </w:p>
    <w:p w:rsidR="00357E92" w:rsidRPr="005E45CA" w:rsidRDefault="00357E92" w:rsidP="00357E92">
      <w:pPr>
        <w:rPr>
          <w:sz w:val="28"/>
          <w:szCs w:val="28"/>
        </w:rPr>
      </w:pPr>
      <w:r>
        <w:rPr>
          <w:sz w:val="28"/>
          <w:szCs w:val="28"/>
        </w:rPr>
        <w:t>Tuyên truyền</w:t>
      </w:r>
    </w:p>
    <w:p w:rsidR="00B37804" w:rsidRPr="005E45CA" w:rsidRDefault="00B37804" w:rsidP="0015585C">
      <w:pPr>
        <w:spacing w:before="40"/>
        <w:jc w:val="both"/>
        <w:rPr>
          <w:sz w:val="28"/>
          <w:szCs w:val="28"/>
        </w:rPr>
      </w:pPr>
      <w:r w:rsidRPr="005E45CA">
        <w:rPr>
          <w:sz w:val="28"/>
          <w:szCs w:val="28"/>
        </w:rPr>
        <w:tab/>
        <w:t>- Các văn bản chỉ đạo, đôn đốc, triển khai thực hiện đã ban hành</w:t>
      </w:r>
      <w:r w:rsidR="00357E92">
        <w:rPr>
          <w:sz w:val="28"/>
          <w:szCs w:val="28"/>
        </w:rPr>
        <w:t xml:space="preserve">: </w:t>
      </w:r>
      <w:r w:rsidR="0015585C">
        <w:rPr>
          <w:sz w:val="28"/>
          <w:szCs w:val="28"/>
        </w:rPr>
        <w:t>Nhà trường đã đôn đốc đối tượng phải kê khai tài sản, thu nhập bằng cách gửi thông báo qua email, nhắc nhở trên cuộc họp hội đồng.</w:t>
      </w:r>
    </w:p>
    <w:p w:rsidR="00B37804" w:rsidRDefault="00B37804" w:rsidP="00B37804">
      <w:pPr>
        <w:spacing w:before="40" w:after="120"/>
        <w:rPr>
          <w:b/>
          <w:bCs/>
          <w:sz w:val="28"/>
          <w:szCs w:val="28"/>
        </w:rPr>
      </w:pPr>
      <w:r w:rsidRPr="005E45CA">
        <w:rPr>
          <w:b/>
          <w:bCs/>
          <w:sz w:val="28"/>
          <w:szCs w:val="28"/>
        </w:rPr>
        <w:tab/>
        <w:t>2. Kết quả thực hiện</w:t>
      </w:r>
    </w:p>
    <w:p w:rsidR="00B37804" w:rsidRPr="00352FD2" w:rsidRDefault="00B37804" w:rsidP="00B37804">
      <w:pPr>
        <w:spacing w:before="40" w:after="120"/>
        <w:rPr>
          <w:sz w:val="28"/>
          <w:szCs w:val="28"/>
        </w:rPr>
      </w:pPr>
      <w:r w:rsidRPr="00352FD2">
        <w:rPr>
          <w:bCs/>
          <w:sz w:val="28"/>
          <w:szCs w:val="28"/>
        </w:rPr>
        <w:tab/>
        <w:t>- Kết quả kê khai, công khai Bản kê khai tài sản, thu nhập</w:t>
      </w:r>
      <w:r w:rsidRPr="00352FD2">
        <w:rPr>
          <w:sz w:val="28"/>
          <w:szCs w:val="28"/>
        </w:rPr>
        <w:tab/>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3"/>
        <w:gridCol w:w="5605"/>
        <w:gridCol w:w="1368"/>
        <w:gridCol w:w="1457"/>
      </w:tblGrid>
      <w:tr w:rsidR="00B37804" w:rsidRPr="00352FD2" w:rsidTr="006F5237">
        <w:tc>
          <w:tcPr>
            <w:tcW w:w="993" w:type="dxa"/>
          </w:tcPr>
          <w:p w:rsidR="00B37804" w:rsidRPr="00352FD2" w:rsidRDefault="00B37804" w:rsidP="000D4120">
            <w:pPr>
              <w:spacing w:before="40"/>
              <w:jc w:val="center"/>
              <w:rPr>
                <w:b/>
                <w:sz w:val="28"/>
                <w:szCs w:val="28"/>
              </w:rPr>
            </w:pPr>
            <w:r w:rsidRPr="00352FD2">
              <w:rPr>
                <w:b/>
                <w:sz w:val="28"/>
                <w:szCs w:val="28"/>
              </w:rPr>
              <w:t>TT</w:t>
            </w:r>
          </w:p>
        </w:tc>
        <w:tc>
          <w:tcPr>
            <w:tcW w:w="5605" w:type="dxa"/>
          </w:tcPr>
          <w:p w:rsidR="00B37804" w:rsidRPr="00352FD2" w:rsidRDefault="00B37804" w:rsidP="000D4120">
            <w:pPr>
              <w:spacing w:before="40"/>
              <w:jc w:val="center"/>
              <w:rPr>
                <w:b/>
                <w:sz w:val="28"/>
                <w:szCs w:val="28"/>
              </w:rPr>
            </w:pPr>
            <w:r w:rsidRPr="00352FD2">
              <w:rPr>
                <w:b/>
                <w:sz w:val="28"/>
                <w:szCs w:val="28"/>
              </w:rPr>
              <w:t>NỘI DUNG</w:t>
            </w:r>
          </w:p>
        </w:tc>
        <w:tc>
          <w:tcPr>
            <w:tcW w:w="1368" w:type="dxa"/>
          </w:tcPr>
          <w:p w:rsidR="00B37804" w:rsidRPr="00352FD2" w:rsidRDefault="00B37804" w:rsidP="000D4120">
            <w:pPr>
              <w:spacing w:before="40"/>
              <w:jc w:val="center"/>
              <w:rPr>
                <w:b/>
                <w:sz w:val="28"/>
                <w:szCs w:val="28"/>
              </w:rPr>
            </w:pPr>
            <w:r w:rsidRPr="00352FD2">
              <w:rPr>
                <w:b/>
                <w:sz w:val="28"/>
                <w:szCs w:val="28"/>
              </w:rPr>
              <w:t>ĐV</w:t>
            </w:r>
          </w:p>
        </w:tc>
        <w:tc>
          <w:tcPr>
            <w:tcW w:w="1457" w:type="dxa"/>
          </w:tcPr>
          <w:p w:rsidR="00B37804" w:rsidRPr="00352FD2" w:rsidRDefault="00B37804" w:rsidP="000D4120">
            <w:pPr>
              <w:spacing w:before="40"/>
              <w:jc w:val="center"/>
              <w:rPr>
                <w:b/>
                <w:sz w:val="28"/>
                <w:szCs w:val="28"/>
              </w:rPr>
            </w:pPr>
            <w:r w:rsidRPr="00352FD2">
              <w:rPr>
                <w:b/>
                <w:sz w:val="28"/>
                <w:szCs w:val="28"/>
              </w:rPr>
              <w:t>SỐ LIỆU</w:t>
            </w:r>
          </w:p>
        </w:tc>
      </w:tr>
      <w:tr w:rsidR="00B37804" w:rsidRPr="00352FD2" w:rsidTr="006F5237">
        <w:tc>
          <w:tcPr>
            <w:tcW w:w="993" w:type="dxa"/>
          </w:tcPr>
          <w:p w:rsidR="00B37804" w:rsidRPr="00352FD2" w:rsidRDefault="00B37804" w:rsidP="000D4120">
            <w:pPr>
              <w:spacing w:before="40"/>
              <w:jc w:val="center"/>
              <w:rPr>
                <w:b/>
                <w:sz w:val="28"/>
                <w:szCs w:val="28"/>
              </w:rPr>
            </w:pPr>
            <w:r w:rsidRPr="00352FD2">
              <w:rPr>
                <w:b/>
                <w:sz w:val="28"/>
                <w:szCs w:val="28"/>
              </w:rPr>
              <w:t>I</w:t>
            </w:r>
          </w:p>
        </w:tc>
        <w:tc>
          <w:tcPr>
            <w:tcW w:w="5605" w:type="dxa"/>
          </w:tcPr>
          <w:p w:rsidR="00B37804" w:rsidRPr="00352FD2" w:rsidRDefault="00B37804" w:rsidP="000D4120">
            <w:pPr>
              <w:spacing w:before="40"/>
              <w:rPr>
                <w:b/>
                <w:sz w:val="28"/>
                <w:szCs w:val="28"/>
              </w:rPr>
            </w:pPr>
            <w:r w:rsidRPr="00352FD2">
              <w:rPr>
                <w:b/>
                <w:sz w:val="28"/>
                <w:szCs w:val="28"/>
              </w:rPr>
              <w:t>Kê khai tài sản, thu nhập</w:t>
            </w:r>
          </w:p>
        </w:tc>
        <w:tc>
          <w:tcPr>
            <w:tcW w:w="1368" w:type="dxa"/>
          </w:tcPr>
          <w:p w:rsidR="00B37804" w:rsidRPr="00352FD2" w:rsidRDefault="00B37804" w:rsidP="000D4120">
            <w:pPr>
              <w:spacing w:before="40"/>
              <w:jc w:val="center"/>
              <w:rPr>
                <w:b/>
                <w:sz w:val="28"/>
                <w:szCs w:val="28"/>
              </w:rPr>
            </w:pPr>
          </w:p>
        </w:tc>
        <w:tc>
          <w:tcPr>
            <w:tcW w:w="1457" w:type="dxa"/>
          </w:tcPr>
          <w:p w:rsidR="00B37804" w:rsidRPr="00352FD2" w:rsidRDefault="00B37804" w:rsidP="00AA4E7E">
            <w:pPr>
              <w:spacing w:before="40"/>
              <w:jc w:val="center"/>
              <w:rPr>
                <w:b/>
                <w:sz w:val="28"/>
                <w:szCs w:val="28"/>
              </w:rPr>
            </w:pPr>
          </w:p>
        </w:tc>
      </w:tr>
      <w:tr w:rsidR="00B37804" w:rsidRPr="00352FD2" w:rsidTr="006F5237">
        <w:tc>
          <w:tcPr>
            <w:tcW w:w="993" w:type="dxa"/>
          </w:tcPr>
          <w:p w:rsidR="00B37804" w:rsidRPr="00352FD2" w:rsidRDefault="00B37804" w:rsidP="000D4120">
            <w:pPr>
              <w:spacing w:before="40"/>
              <w:jc w:val="center"/>
              <w:rPr>
                <w:sz w:val="28"/>
                <w:szCs w:val="28"/>
              </w:rPr>
            </w:pPr>
            <w:r w:rsidRPr="00352FD2">
              <w:rPr>
                <w:sz w:val="28"/>
                <w:szCs w:val="28"/>
              </w:rPr>
              <w:t>1</w:t>
            </w:r>
          </w:p>
        </w:tc>
        <w:tc>
          <w:tcPr>
            <w:tcW w:w="5605" w:type="dxa"/>
          </w:tcPr>
          <w:p w:rsidR="00B37804" w:rsidRPr="00352FD2" w:rsidRDefault="00B37804" w:rsidP="00AA4E7E">
            <w:pPr>
              <w:spacing w:before="40"/>
              <w:jc w:val="both"/>
              <w:rPr>
                <w:sz w:val="28"/>
                <w:szCs w:val="28"/>
              </w:rPr>
            </w:pPr>
            <w:r w:rsidRPr="00352FD2">
              <w:rPr>
                <w:sz w:val="28"/>
                <w:szCs w:val="28"/>
              </w:rPr>
              <w:t>Số cơ quan, tổ chức, đơn vị đã tổ chức thực hiện việc kê khai tài sản, thu nhập</w:t>
            </w:r>
          </w:p>
        </w:tc>
        <w:tc>
          <w:tcPr>
            <w:tcW w:w="1368" w:type="dxa"/>
          </w:tcPr>
          <w:p w:rsidR="00B37804" w:rsidRPr="00352FD2" w:rsidRDefault="00B37804" w:rsidP="000D4120">
            <w:pPr>
              <w:spacing w:before="40"/>
              <w:jc w:val="center"/>
              <w:rPr>
                <w:sz w:val="28"/>
                <w:szCs w:val="28"/>
              </w:rPr>
            </w:pPr>
            <w:r w:rsidRPr="00352FD2">
              <w:rPr>
                <w:sz w:val="28"/>
                <w:szCs w:val="28"/>
              </w:rPr>
              <w:t>CQTCĐV</w:t>
            </w:r>
          </w:p>
        </w:tc>
        <w:tc>
          <w:tcPr>
            <w:tcW w:w="1457" w:type="dxa"/>
          </w:tcPr>
          <w:p w:rsidR="00B37804" w:rsidRPr="00352FD2" w:rsidRDefault="00B37804" w:rsidP="00AA4E7E">
            <w:pPr>
              <w:spacing w:before="40"/>
              <w:jc w:val="center"/>
              <w:rPr>
                <w:sz w:val="28"/>
                <w:szCs w:val="28"/>
              </w:rPr>
            </w:pPr>
          </w:p>
        </w:tc>
      </w:tr>
      <w:tr w:rsidR="00B37804" w:rsidRPr="00352FD2" w:rsidTr="006F5237">
        <w:tc>
          <w:tcPr>
            <w:tcW w:w="993" w:type="dxa"/>
          </w:tcPr>
          <w:p w:rsidR="00B37804" w:rsidRPr="00352FD2" w:rsidRDefault="00B37804" w:rsidP="000D4120">
            <w:pPr>
              <w:spacing w:before="40"/>
              <w:jc w:val="center"/>
              <w:rPr>
                <w:sz w:val="28"/>
                <w:szCs w:val="28"/>
              </w:rPr>
            </w:pPr>
          </w:p>
        </w:tc>
        <w:tc>
          <w:tcPr>
            <w:tcW w:w="5605" w:type="dxa"/>
          </w:tcPr>
          <w:p w:rsidR="00B37804" w:rsidRPr="00352FD2" w:rsidRDefault="00B37804" w:rsidP="000D4120">
            <w:pPr>
              <w:spacing w:before="40"/>
              <w:rPr>
                <w:sz w:val="28"/>
                <w:szCs w:val="28"/>
              </w:rPr>
            </w:pPr>
            <w:r w:rsidRPr="00352FD2">
              <w:rPr>
                <w:sz w:val="28"/>
                <w:szCs w:val="28"/>
              </w:rPr>
              <w:t xml:space="preserve">Tỷ lệ so với tổng số cơ quan, tổ chức, đơn vị </w:t>
            </w:r>
          </w:p>
        </w:tc>
        <w:tc>
          <w:tcPr>
            <w:tcW w:w="1368" w:type="dxa"/>
          </w:tcPr>
          <w:p w:rsidR="00B37804" w:rsidRPr="00352FD2" w:rsidRDefault="00B37804" w:rsidP="000D4120">
            <w:pPr>
              <w:spacing w:before="40"/>
              <w:jc w:val="center"/>
              <w:rPr>
                <w:sz w:val="28"/>
                <w:szCs w:val="28"/>
              </w:rPr>
            </w:pPr>
            <w:r w:rsidRPr="00352FD2">
              <w:rPr>
                <w:sz w:val="28"/>
                <w:szCs w:val="28"/>
              </w:rPr>
              <w:t>%</w:t>
            </w:r>
          </w:p>
        </w:tc>
        <w:tc>
          <w:tcPr>
            <w:tcW w:w="1457" w:type="dxa"/>
          </w:tcPr>
          <w:p w:rsidR="00B37804" w:rsidRPr="00352FD2" w:rsidRDefault="00B37804" w:rsidP="00AA4E7E">
            <w:pPr>
              <w:spacing w:before="40"/>
              <w:jc w:val="center"/>
              <w:rPr>
                <w:sz w:val="28"/>
                <w:szCs w:val="28"/>
              </w:rPr>
            </w:pPr>
          </w:p>
        </w:tc>
      </w:tr>
      <w:tr w:rsidR="00B37804" w:rsidRPr="00352FD2" w:rsidTr="006F5237">
        <w:tc>
          <w:tcPr>
            <w:tcW w:w="993" w:type="dxa"/>
          </w:tcPr>
          <w:p w:rsidR="00B37804" w:rsidRPr="00352FD2" w:rsidRDefault="00B37804" w:rsidP="000D4120">
            <w:pPr>
              <w:spacing w:before="40"/>
              <w:jc w:val="center"/>
              <w:rPr>
                <w:sz w:val="28"/>
                <w:szCs w:val="28"/>
              </w:rPr>
            </w:pPr>
            <w:r w:rsidRPr="00352FD2">
              <w:rPr>
                <w:sz w:val="28"/>
                <w:szCs w:val="28"/>
              </w:rPr>
              <w:t>2</w:t>
            </w:r>
          </w:p>
        </w:tc>
        <w:tc>
          <w:tcPr>
            <w:tcW w:w="5605" w:type="dxa"/>
          </w:tcPr>
          <w:p w:rsidR="00B37804" w:rsidRPr="00352FD2" w:rsidRDefault="00B37804" w:rsidP="000D4120">
            <w:pPr>
              <w:spacing w:before="40"/>
              <w:rPr>
                <w:sz w:val="28"/>
                <w:szCs w:val="28"/>
              </w:rPr>
            </w:pPr>
            <w:r w:rsidRPr="00352FD2">
              <w:rPr>
                <w:sz w:val="28"/>
                <w:szCs w:val="28"/>
              </w:rPr>
              <w:t>Số cơ quan, tổ chức, đơn vị chưa thực hiện hoặc chưa được tổng hợp kết quả trong báo cáo này</w:t>
            </w:r>
          </w:p>
        </w:tc>
        <w:tc>
          <w:tcPr>
            <w:tcW w:w="1368" w:type="dxa"/>
          </w:tcPr>
          <w:p w:rsidR="00B37804" w:rsidRPr="00352FD2" w:rsidRDefault="00B37804" w:rsidP="000D4120">
            <w:pPr>
              <w:spacing w:before="40"/>
              <w:jc w:val="center"/>
              <w:rPr>
                <w:sz w:val="28"/>
                <w:szCs w:val="28"/>
              </w:rPr>
            </w:pPr>
            <w:r w:rsidRPr="00352FD2">
              <w:rPr>
                <w:sz w:val="28"/>
                <w:szCs w:val="28"/>
              </w:rPr>
              <w:t>CQTCĐV</w:t>
            </w:r>
          </w:p>
        </w:tc>
        <w:tc>
          <w:tcPr>
            <w:tcW w:w="1457" w:type="dxa"/>
          </w:tcPr>
          <w:p w:rsidR="00B37804" w:rsidRPr="00352FD2" w:rsidRDefault="00B37804" w:rsidP="00AA4E7E">
            <w:pPr>
              <w:spacing w:before="40"/>
              <w:jc w:val="center"/>
              <w:rPr>
                <w:sz w:val="28"/>
                <w:szCs w:val="28"/>
              </w:rPr>
            </w:pPr>
          </w:p>
        </w:tc>
      </w:tr>
      <w:tr w:rsidR="00B37804" w:rsidRPr="00352FD2" w:rsidTr="006F5237">
        <w:tc>
          <w:tcPr>
            <w:tcW w:w="993" w:type="dxa"/>
          </w:tcPr>
          <w:p w:rsidR="00B37804" w:rsidRPr="00352FD2" w:rsidRDefault="00B37804" w:rsidP="000D4120">
            <w:pPr>
              <w:spacing w:before="40"/>
              <w:jc w:val="center"/>
              <w:rPr>
                <w:sz w:val="28"/>
                <w:szCs w:val="28"/>
              </w:rPr>
            </w:pPr>
          </w:p>
        </w:tc>
        <w:tc>
          <w:tcPr>
            <w:tcW w:w="5605" w:type="dxa"/>
          </w:tcPr>
          <w:p w:rsidR="00B37804" w:rsidRPr="00352FD2" w:rsidRDefault="00B37804" w:rsidP="000D4120">
            <w:pPr>
              <w:spacing w:before="40"/>
              <w:rPr>
                <w:sz w:val="28"/>
                <w:szCs w:val="28"/>
              </w:rPr>
            </w:pPr>
            <w:r w:rsidRPr="00352FD2">
              <w:rPr>
                <w:sz w:val="28"/>
                <w:szCs w:val="28"/>
              </w:rPr>
              <w:t xml:space="preserve">Tỷ lệ so với tổng số cơ quan, tổ chức, đơn vị </w:t>
            </w:r>
          </w:p>
        </w:tc>
        <w:tc>
          <w:tcPr>
            <w:tcW w:w="1368" w:type="dxa"/>
          </w:tcPr>
          <w:p w:rsidR="00B37804" w:rsidRPr="00352FD2" w:rsidRDefault="00B37804" w:rsidP="000D4120">
            <w:pPr>
              <w:spacing w:before="40"/>
              <w:jc w:val="center"/>
              <w:rPr>
                <w:sz w:val="28"/>
                <w:szCs w:val="28"/>
              </w:rPr>
            </w:pPr>
            <w:r w:rsidRPr="00352FD2">
              <w:rPr>
                <w:sz w:val="28"/>
                <w:szCs w:val="28"/>
              </w:rPr>
              <w:t>%</w:t>
            </w:r>
          </w:p>
        </w:tc>
        <w:tc>
          <w:tcPr>
            <w:tcW w:w="1457" w:type="dxa"/>
          </w:tcPr>
          <w:p w:rsidR="00B37804" w:rsidRPr="00352FD2" w:rsidRDefault="00B37804" w:rsidP="00AA4E7E">
            <w:pPr>
              <w:spacing w:before="40"/>
              <w:jc w:val="center"/>
              <w:rPr>
                <w:sz w:val="28"/>
                <w:szCs w:val="28"/>
              </w:rPr>
            </w:pPr>
          </w:p>
        </w:tc>
      </w:tr>
      <w:tr w:rsidR="00B37804" w:rsidRPr="00352FD2" w:rsidTr="006F5237">
        <w:tc>
          <w:tcPr>
            <w:tcW w:w="993" w:type="dxa"/>
          </w:tcPr>
          <w:p w:rsidR="00B37804" w:rsidRPr="00352FD2" w:rsidRDefault="00B37804" w:rsidP="000D4120">
            <w:pPr>
              <w:spacing w:before="40"/>
              <w:jc w:val="center"/>
              <w:rPr>
                <w:sz w:val="28"/>
                <w:szCs w:val="28"/>
              </w:rPr>
            </w:pPr>
            <w:r w:rsidRPr="00352FD2">
              <w:rPr>
                <w:sz w:val="28"/>
                <w:szCs w:val="28"/>
              </w:rPr>
              <w:t>3</w:t>
            </w:r>
          </w:p>
        </w:tc>
        <w:tc>
          <w:tcPr>
            <w:tcW w:w="5605" w:type="dxa"/>
          </w:tcPr>
          <w:p w:rsidR="00B37804" w:rsidRPr="00352FD2" w:rsidRDefault="00B37804" w:rsidP="000D4120">
            <w:pPr>
              <w:spacing w:before="40"/>
              <w:rPr>
                <w:sz w:val="28"/>
                <w:szCs w:val="28"/>
              </w:rPr>
            </w:pPr>
            <w:r w:rsidRPr="00352FD2">
              <w:rPr>
                <w:sz w:val="28"/>
                <w:szCs w:val="28"/>
              </w:rPr>
              <w:t>Số người phải kê khai tài sản, thu nhập lần đầu</w:t>
            </w:r>
          </w:p>
        </w:tc>
        <w:tc>
          <w:tcPr>
            <w:tcW w:w="1368" w:type="dxa"/>
          </w:tcPr>
          <w:p w:rsidR="00B37804" w:rsidRPr="00352FD2" w:rsidRDefault="00B37804" w:rsidP="000D4120">
            <w:pPr>
              <w:spacing w:before="40"/>
              <w:jc w:val="center"/>
              <w:rPr>
                <w:sz w:val="28"/>
                <w:szCs w:val="28"/>
              </w:rPr>
            </w:pPr>
            <w:r w:rsidRPr="00352FD2">
              <w:rPr>
                <w:sz w:val="28"/>
                <w:szCs w:val="28"/>
              </w:rPr>
              <w:t>Người</w:t>
            </w:r>
          </w:p>
        </w:tc>
        <w:tc>
          <w:tcPr>
            <w:tcW w:w="1457" w:type="dxa"/>
          </w:tcPr>
          <w:p w:rsidR="00B37804" w:rsidRPr="00352FD2" w:rsidRDefault="00AA4E7E" w:rsidP="00AA4E7E">
            <w:pPr>
              <w:spacing w:before="40"/>
              <w:jc w:val="center"/>
              <w:rPr>
                <w:sz w:val="28"/>
                <w:szCs w:val="28"/>
              </w:rPr>
            </w:pPr>
            <w:r>
              <w:rPr>
                <w:sz w:val="28"/>
                <w:szCs w:val="28"/>
              </w:rPr>
              <w:t>02</w:t>
            </w:r>
          </w:p>
        </w:tc>
      </w:tr>
      <w:tr w:rsidR="00B37804" w:rsidRPr="00352FD2" w:rsidTr="006F5237">
        <w:tc>
          <w:tcPr>
            <w:tcW w:w="993" w:type="dxa"/>
          </w:tcPr>
          <w:p w:rsidR="00B37804" w:rsidRPr="00352FD2" w:rsidRDefault="00B37804" w:rsidP="000D4120">
            <w:pPr>
              <w:spacing w:before="40"/>
              <w:jc w:val="center"/>
              <w:rPr>
                <w:sz w:val="28"/>
                <w:szCs w:val="28"/>
              </w:rPr>
            </w:pPr>
            <w:r w:rsidRPr="00352FD2">
              <w:rPr>
                <w:sz w:val="28"/>
                <w:szCs w:val="28"/>
              </w:rPr>
              <w:t>4</w:t>
            </w:r>
          </w:p>
        </w:tc>
        <w:tc>
          <w:tcPr>
            <w:tcW w:w="5605" w:type="dxa"/>
          </w:tcPr>
          <w:p w:rsidR="00B37804" w:rsidRPr="00352FD2" w:rsidRDefault="00B37804" w:rsidP="000D4120">
            <w:pPr>
              <w:spacing w:before="40"/>
              <w:rPr>
                <w:sz w:val="28"/>
                <w:szCs w:val="28"/>
              </w:rPr>
            </w:pPr>
            <w:r w:rsidRPr="00352FD2">
              <w:rPr>
                <w:sz w:val="28"/>
                <w:szCs w:val="28"/>
              </w:rPr>
              <w:t xml:space="preserve">Số người </w:t>
            </w:r>
            <w:r w:rsidRPr="00352FD2">
              <w:rPr>
                <w:sz w:val="28"/>
                <w:szCs w:val="28"/>
                <w:lang w:val="vi-VN"/>
              </w:rPr>
              <w:t>đã kê khai</w:t>
            </w:r>
            <w:r w:rsidRPr="00352FD2">
              <w:rPr>
                <w:sz w:val="28"/>
                <w:szCs w:val="28"/>
              </w:rPr>
              <w:t xml:space="preserve"> tài sản, thu nhập lần đầu</w:t>
            </w:r>
          </w:p>
        </w:tc>
        <w:tc>
          <w:tcPr>
            <w:tcW w:w="1368" w:type="dxa"/>
          </w:tcPr>
          <w:p w:rsidR="00B37804" w:rsidRPr="00352FD2" w:rsidRDefault="00B37804" w:rsidP="000D4120">
            <w:pPr>
              <w:spacing w:before="40"/>
              <w:jc w:val="center"/>
              <w:rPr>
                <w:sz w:val="28"/>
                <w:szCs w:val="28"/>
              </w:rPr>
            </w:pPr>
            <w:r w:rsidRPr="00352FD2">
              <w:rPr>
                <w:sz w:val="28"/>
                <w:szCs w:val="28"/>
              </w:rPr>
              <w:t>Người</w:t>
            </w:r>
          </w:p>
        </w:tc>
        <w:tc>
          <w:tcPr>
            <w:tcW w:w="1457" w:type="dxa"/>
          </w:tcPr>
          <w:p w:rsidR="00B37804" w:rsidRPr="00352FD2" w:rsidRDefault="00AA4E7E" w:rsidP="00F30D9D">
            <w:pPr>
              <w:spacing w:before="40"/>
              <w:jc w:val="center"/>
              <w:rPr>
                <w:sz w:val="28"/>
                <w:szCs w:val="28"/>
              </w:rPr>
            </w:pPr>
            <w:r>
              <w:rPr>
                <w:sz w:val="28"/>
                <w:szCs w:val="28"/>
              </w:rPr>
              <w:t>0</w:t>
            </w:r>
            <w:r w:rsidR="00F30D9D">
              <w:rPr>
                <w:sz w:val="28"/>
                <w:szCs w:val="28"/>
              </w:rPr>
              <w:t>2</w:t>
            </w:r>
          </w:p>
        </w:tc>
      </w:tr>
      <w:tr w:rsidR="00B37804" w:rsidRPr="00352FD2" w:rsidTr="006F5237">
        <w:tc>
          <w:tcPr>
            <w:tcW w:w="993" w:type="dxa"/>
          </w:tcPr>
          <w:p w:rsidR="00B37804" w:rsidRPr="00352FD2" w:rsidRDefault="00B37804" w:rsidP="000D4120">
            <w:pPr>
              <w:spacing w:before="40"/>
              <w:jc w:val="center"/>
              <w:rPr>
                <w:b/>
                <w:sz w:val="28"/>
                <w:szCs w:val="28"/>
              </w:rPr>
            </w:pPr>
            <w:r w:rsidRPr="00352FD2">
              <w:rPr>
                <w:b/>
                <w:sz w:val="28"/>
                <w:szCs w:val="28"/>
              </w:rPr>
              <w:t>II</w:t>
            </w:r>
          </w:p>
        </w:tc>
        <w:tc>
          <w:tcPr>
            <w:tcW w:w="5605" w:type="dxa"/>
          </w:tcPr>
          <w:p w:rsidR="00B37804" w:rsidRPr="00352FD2" w:rsidRDefault="00B37804" w:rsidP="000D4120">
            <w:pPr>
              <w:spacing w:before="40"/>
              <w:rPr>
                <w:b/>
                <w:sz w:val="28"/>
                <w:szCs w:val="28"/>
              </w:rPr>
            </w:pPr>
            <w:r w:rsidRPr="00352FD2">
              <w:rPr>
                <w:b/>
                <w:sz w:val="28"/>
                <w:szCs w:val="28"/>
              </w:rPr>
              <w:t>Công khai Bản kê khai tài sản, thu nhập</w:t>
            </w:r>
          </w:p>
        </w:tc>
        <w:tc>
          <w:tcPr>
            <w:tcW w:w="1368" w:type="dxa"/>
          </w:tcPr>
          <w:p w:rsidR="00B37804" w:rsidRPr="00352FD2" w:rsidRDefault="00B37804" w:rsidP="000D4120">
            <w:pPr>
              <w:spacing w:before="40"/>
              <w:jc w:val="center"/>
              <w:rPr>
                <w:b/>
                <w:sz w:val="28"/>
                <w:szCs w:val="28"/>
              </w:rPr>
            </w:pPr>
          </w:p>
        </w:tc>
        <w:tc>
          <w:tcPr>
            <w:tcW w:w="1457" w:type="dxa"/>
          </w:tcPr>
          <w:p w:rsidR="00B37804" w:rsidRPr="00352FD2" w:rsidRDefault="00B37804" w:rsidP="00AA4E7E">
            <w:pPr>
              <w:spacing w:before="40"/>
              <w:jc w:val="center"/>
              <w:rPr>
                <w:b/>
                <w:sz w:val="28"/>
                <w:szCs w:val="28"/>
              </w:rPr>
            </w:pPr>
          </w:p>
        </w:tc>
      </w:tr>
      <w:tr w:rsidR="00B37804" w:rsidRPr="00352FD2" w:rsidTr="006F5237">
        <w:tc>
          <w:tcPr>
            <w:tcW w:w="993" w:type="dxa"/>
          </w:tcPr>
          <w:p w:rsidR="00B37804" w:rsidRPr="00352FD2" w:rsidRDefault="00B37804" w:rsidP="000D4120">
            <w:pPr>
              <w:spacing w:before="40"/>
              <w:jc w:val="center"/>
              <w:rPr>
                <w:sz w:val="28"/>
                <w:szCs w:val="28"/>
              </w:rPr>
            </w:pPr>
            <w:r w:rsidRPr="00352FD2">
              <w:rPr>
                <w:sz w:val="28"/>
                <w:szCs w:val="28"/>
              </w:rPr>
              <w:t>1</w:t>
            </w:r>
          </w:p>
        </w:tc>
        <w:tc>
          <w:tcPr>
            <w:tcW w:w="5605" w:type="dxa"/>
          </w:tcPr>
          <w:p w:rsidR="00B37804" w:rsidRPr="00352FD2" w:rsidRDefault="00B37804" w:rsidP="000D4120">
            <w:pPr>
              <w:spacing w:before="40"/>
              <w:rPr>
                <w:sz w:val="28"/>
                <w:szCs w:val="28"/>
              </w:rPr>
            </w:pPr>
            <w:r w:rsidRPr="00352FD2">
              <w:rPr>
                <w:sz w:val="28"/>
                <w:szCs w:val="28"/>
              </w:rPr>
              <w:t>Số cơ quan, tổ chức, đơn vị đã tổ chức thực hiện việc công khai bản kê khai tài sản, thu nhập</w:t>
            </w:r>
          </w:p>
        </w:tc>
        <w:tc>
          <w:tcPr>
            <w:tcW w:w="1368" w:type="dxa"/>
          </w:tcPr>
          <w:p w:rsidR="00B37804" w:rsidRPr="00352FD2" w:rsidRDefault="00B37804" w:rsidP="000D4120">
            <w:pPr>
              <w:spacing w:before="40"/>
              <w:jc w:val="center"/>
              <w:rPr>
                <w:sz w:val="28"/>
                <w:szCs w:val="28"/>
              </w:rPr>
            </w:pPr>
            <w:r w:rsidRPr="00352FD2">
              <w:rPr>
                <w:sz w:val="28"/>
                <w:szCs w:val="28"/>
              </w:rPr>
              <w:t>CQTCĐV</w:t>
            </w:r>
          </w:p>
        </w:tc>
        <w:tc>
          <w:tcPr>
            <w:tcW w:w="1457" w:type="dxa"/>
          </w:tcPr>
          <w:p w:rsidR="00B37804" w:rsidRPr="00352FD2" w:rsidRDefault="00B37804" w:rsidP="00AA4E7E">
            <w:pPr>
              <w:spacing w:before="40"/>
              <w:jc w:val="center"/>
              <w:rPr>
                <w:sz w:val="28"/>
                <w:szCs w:val="28"/>
              </w:rPr>
            </w:pPr>
          </w:p>
        </w:tc>
      </w:tr>
      <w:tr w:rsidR="00B37804" w:rsidRPr="00352FD2" w:rsidTr="006F5237">
        <w:tc>
          <w:tcPr>
            <w:tcW w:w="993" w:type="dxa"/>
          </w:tcPr>
          <w:p w:rsidR="00B37804" w:rsidRPr="00352FD2" w:rsidRDefault="00B37804" w:rsidP="000D4120">
            <w:pPr>
              <w:spacing w:before="40"/>
              <w:jc w:val="center"/>
              <w:rPr>
                <w:sz w:val="28"/>
                <w:szCs w:val="28"/>
              </w:rPr>
            </w:pPr>
          </w:p>
        </w:tc>
        <w:tc>
          <w:tcPr>
            <w:tcW w:w="5605" w:type="dxa"/>
          </w:tcPr>
          <w:p w:rsidR="00B37804" w:rsidRPr="00352FD2" w:rsidRDefault="00B37804" w:rsidP="000D4120">
            <w:pPr>
              <w:spacing w:before="40"/>
              <w:rPr>
                <w:sz w:val="28"/>
                <w:szCs w:val="28"/>
              </w:rPr>
            </w:pPr>
            <w:r w:rsidRPr="00352FD2">
              <w:rPr>
                <w:sz w:val="28"/>
                <w:szCs w:val="28"/>
              </w:rPr>
              <w:t xml:space="preserve">Tỷ lệ so với tổng số cơ quan, tổ chức, đơn vị </w:t>
            </w:r>
          </w:p>
        </w:tc>
        <w:tc>
          <w:tcPr>
            <w:tcW w:w="1368" w:type="dxa"/>
          </w:tcPr>
          <w:p w:rsidR="00B37804" w:rsidRPr="00352FD2" w:rsidRDefault="00B37804" w:rsidP="000D4120">
            <w:pPr>
              <w:spacing w:before="40"/>
              <w:jc w:val="center"/>
              <w:rPr>
                <w:sz w:val="28"/>
                <w:szCs w:val="28"/>
              </w:rPr>
            </w:pPr>
            <w:r w:rsidRPr="00352FD2">
              <w:rPr>
                <w:sz w:val="28"/>
                <w:szCs w:val="28"/>
              </w:rPr>
              <w:t>%</w:t>
            </w:r>
          </w:p>
        </w:tc>
        <w:tc>
          <w:tcPr>
            <w:tcW w:w="1457" w:type="dxa"/>
          </w:tcPr>
          <w:p w:rsidR="00B37804" w:rsidRPr="00352FD2" w:rsidRDefault="00B37804" w:rsidP="00AA4E7E">
            <w:pPr>
              <w:spacing w:before="40"/>
              <w:jc w:val="center"/>
              <w:rPr>
                <w:sz w:val="28"/>
                <w:szCs w:val="28"/>
              </w:rPr>
            </w:pPr>
          </w:p>
        </w:tc>
      </w:tr>
      <w:tr w:rsidR="00B37804" w:rsidRPr="00352FD2" w:rsidTr="006F5237">
        <w:tc>
          <w:tcPr>
            <w:tcW w:w="993" w:type="dxa"/>
          </w:tcPr>
          <w:p w:rsidR="00B37804" w:rsidRPr="00352FD2" w:rsidRDefault="00B37804" w:rsidP="000D4120">
            <w:pPr>
              <w:spacing w:before="40"/>
              <w:jc w:val="center"/>
              <w:rPr>
                <w:sz w:val="28"/>
                <w:szCs w:val="28"/>
              </w:rPr>
            </w:pPr>
            <w:r w:rsidRPr="00352FD2">
              <w:rPr>
                <w:sz w:val="28"/>
                <w:szCs w:val="28"/>
              </w:rPr>
              <w:t>2</w:t>
            </w:r>
          </w:p>
        </w:tc>
        <w:tc>
          <w:tcPr>
            <w:tcW w:w="5605" w:type="dxa"/>
          </w:tcPr>
          <w:p w:rsidR="00B37804" w:rsidRPr="00352FD2" w:rsidRDefault="00B37804" w:rsidP="000D4120">
            <w:pPr>
              <w:spacing w:before="40"/>
              <w:rPr>
                <w:sz w:val="28"/>
                <w:szCs w:val="28"/>
              </w:rPr>
            </w:pPr>
            <w:r w:rsidRPr="00352FD2">
              <w:rPr>
                <w:sz w:val="28"/>
                <w:szCs w:val="28"/>
              </w:rPr>
              <w:t>Số cơ quan, tổ chức, đơn vị chưa thực hiện hoặc chưa được tổng hợp kết quả trong báo cáo này</w:t>
            </w:r>
          </w:p>
        </w:tc>
        <w:tc>
          <w:tcPr>
            <w:tcW w:w="1368" w:type="dxa"/>
          </w:tcPr>
          <w:p w:rsidR="00B37804" w:rsidRPr="00352FD2" w:rsidRDefault="00B37804" w:rsidP="000D4120">
            <w:pPr>
              <w:spacing w:before="40"/>
              <w:jc w:val="center"/>
              <w:rPr>
                <w:sz w:val="28"/>
                <w:szCs w:val="28"/>
              </w:rPr>
            </w:pPr>
            <w:r w:rsidRPr="00352FD2">
              <w:rPr>
                <w:sz w:val="28"/>
                <w:szCs w:val="28"/>
              </w:rPr>
              <w:t>CQTCĐV</w:t>
            </w:r>
          </w:p>
        </w:tc>
        <w:tc>
          <w:tcPr>
            <w:tcW w:w="1457" w:type="dxa"/>
          </w:tcPr>
          <w:p w:rsidR="00B37804" w:rsidRPr="00352FD2" w:rsidRDefault="00B37804" w:rsidP="00AA4E7E">
            <w:pPr>
              <w:spacing w:before="40"/>
              <w:jc w:val="center"/>
              <w:rPr>
                <w:sz w:val="28"/>
                <w:szCs w:val="28"/>
              </w:rPr>
            </w:pPr>
          </w:p>
        </w:tc>
      </w:tr>
      <w:tr w:rsidR="00B37804" w:rsidRPr="00352FD2" w:rsidTr="006F5237">
        <w:tc>
          <w:tcPr>
            <w:tcW w:w="993" w:type="dxa"/>
          </w:tcPr>
          <w:p w:rsidR="00B37804" w:rsidRPr="00352FD2" w:rsidRDefault="00B37804" w:rsidP="000D4120">
            <w:pPr>
              <w:spacing w:before="40"/>
              <w:jc w:val="center"/>
              <w:rPr>
                <w:sz w:val="28"/>
                <w:szCs w:val="28"/>
              </w:rPr>
            </w:pPr>
          </w:p>
        </w:tc>
        <w:tc>
          <w:tcPr>
            <w:tcW w:w="5605" w:type="dxa"/>
          </w:tcPr>
          <w:p w:rsidR="00B37804" w:rsidRDefault="00B37804" w:rsidP="000D4120">
            <w:pPr>
              <w:spacing w:before="40"/>
              <w:rPr>
                <w:sz w:val="28"/>
                <w:szCs w:val="28"/>
              </w:rPr>
            </w:pPr>
            <w:r w:rsidRPr="00352FD2">
              <w:rPr>
                <w:sz w:val="28"/>
                <w:szCs w:val="28"/>
              </w:rPr>
              <w:t xml:space="preserve">Tỷ lệ so với tổng số cơ quan, tổ chức, đơn vị </w:t>
            </w:r>
          </w:p>
          <w:p w:rsidR="00B37804" w:rsidRPr="00352FD2" w:rsidRDefault="00B37804" w:rsidP="000D4120">
            <w:pPr>
              <w:spacing w:before="40"/>
              <w:rPr>
                <w:sz w:val="28"/>
                <w:szCs w:val="28"/>
              </w:rPr>
            </w:pPr>
          </w:p>
        </w:tc>
        <w:tc>
          <w:tcPr>
            <w:tcW w:w="1368" w:type="dxa"/>
          </w:tcPr>
          <w:p w:rsidR="00B37804" w:rsidRPr="00352FD2" w:rsidRDefault="00B37804" w:rsidP="000D4120">
            <w:pPr>
              <w:spacing w:before="40"/>
              <w:jc w:val="center"/>
              <w:rPr>
                <w:sz w:val="28"/>
                <w:szCs w:val="28"/>
              </w:rPr>
            </w:pPr>
            <w:r w:rsidRPr="00352FD2">
              <w:rPr>
                <w:sz w:val="28"/>
                <w:szCs w:val="28"/>
              </w:rPr>
              <w:t>%</w:t>
            </w:r>
          </w:p>
        </w:tc>
        <w:tc>
          <w:tcPr>
            <w:tcW w:w="1457" w:type="dxa"/>
          </w:tcPr>
          <w:p w:rsidR="00B37804" w:rsidRPr="00352FD2" w:rsidRDefault="00B37804" w:rsidP="00AA4E7E">
            <w:pPr>
              <w:spacing w:before="40"/>
              <w:jc w:val="center"/>
              <w:rPr>
                <w:sz w:val="28"/>
                <w:szCs w:val="28"/>
              </w:rPr>
            </w:pPr>
          </w:p>
        </w:tc>
      </w:tr>
      <w:tr w:rsidR="00B37804" w:rsidRPr="00352FD2" w:rsidTr="006F5237">
        <w:tc>
          <w:tcPr>
            <w:tcW w:w="993" w:type="dxa"/>
          </w:tcPr>
          <w:p w:rsidR="00B37804" w:rsidRPr="00352FD2" w:rsidRDefault="00B37804" w:rsidP="000D4120">
            <w:pPr>
              <w:spacing w:before="40"/>
              <w:jc w:val="center"/>
              <w:rPr>
                <w:sz w:val="28"/>
                <w:szCs w:val="28"/>
              </w:rPr>
            </w:pPr>
            <w:r w:rsidRPr="00352FD2">
              <w:rPr>
                <w:sz w:val="28"/>
                <w:szCs w:val="28"/>
              </w:rPr>
              <w:t>3</w:t>
            </w:r>
          </w:p>
        </w:tc>
        <w:tc>
          <w:tcPr>
            <w:tcW w:w="5605" w:type="dxa"/>
          </w:tcPr>
          <w:p w:rsidR="00B37804" w:rsidRPr="00352FD2" w:rsidRDefault="00B37804" w:rsidP="000D4120">
            <w:pPr>
              <w:spacing w:before="40"/>
              <w:rPr>
                <w:sz w:val="28"/>
                <w:szCs w:val="28"/>
              </w:rPr>
            </w:pPr>
            <w:r w:rsidRPr="00352FD2">
              <w:rPr>
                <w:sz w:val="28"/>
                <w:szCs w:val="28"/>
              </w:rPr>
              <w:t xml:space="preserve">Số bản kê khai đã được công khai </w:t>
            </w:r>
          </w:p>
        </w:tc>
        <w:tc>
          <w:tcPr>
            <w:tcW w:w="1368" w:type="dxa"/>
          </w:tcPr>
          <w:p w:rsidR="00B37804" w:rsidRPr="00352FD2" w:rsidRDefault="00B37804" w:rsidP="000D4120">
            <w:pPr>
              <w:spacing w:before="40"/>
              <w:jc w:val="center"/>
              <w:rPr>
                <w:sz w:val="28"/>
                <w:szCs w:val="28"/>
              </w:rPr>
            </w:pPr>
            <w:r w:rsidRPr="00352FD2">
              <w:rPr>
                <w:sz w:val="28"/>
                <w:szCs w:val="28"/>
              </w:rPr>
              <w:t>Bản KK</w:t>
            </w:r>
          </w:p>
        </w:tc>
        <w:tc>
          <w:tcPr>
            <w:tcW w:w="1457" w:type="dxa"/>
          </w:tcPr>
          <w:p w:rsidR="00B37804" w:rsidRPr="00352FD2" w:rsidRDefault="00AA4E7E" w:rsidP="00F30D9D">
            <w:pPr>
              <w:spacing w:before="40"/>
              <w:jc w:val="center"/>
              <w:rPr>
                <w:sz w:val="28"/>
                <w:szCs w:val="28"/>
              </w:rPr>
            </w:pPr>
            <w:r>
              <w:rPr>
                <w:sz w:val="28"/>
                <w:szCs w:val="28"/>
              </w:rPr>
              <w:t>0</w:t>
            </w:r>
            <w:r w:rsidR="00F30D9D">
              <w:rPr>
                <w:sz w:val="28"/>
                <w:szCs w:val="28"/>
              </w:rPr>
              <w:t>2</w:t>
            </w:r>
          </w:p>
        </w:tc>
      </w:tr>
      <w:tr w:rsidR="00B37804" w:rsidRPr="00352FD2" w:rsidTr="006F5237">
        <w:tc>
          <w:tcPr>
            <w:tcW w:w="993" w:type="dxa"/>
          </w:tcPr>
          <w:p w:rsidR="00B37804" w:rsidRPr="00352FD2" w:rsidRDefault="00B37804" w:rsidP="000D4120">
            <w:pPr>
              <w:spacing w:before="40"/>
              <w:jc w:val="center"/>
              <w:rPr>
                <w:sz w:val="28"/>
                <w:szCs w:val="28"/>
              </w:rPr>
            </w:pPr>
          </w:p>
        </w:tc>
        <w:tc>
          <w:tcPr>
            <w:tcW w:w="5605" w:type="dxa"/>
          </w:tcPr>
          <w:p w:rsidR="00B37804" w:rsidRPr="00352FD2" w:rsidRDefault="00B37804" w:rsidP="000D4120">
            <w:pPr>
              <w:spacing w:before="40"/>
              <w:rPr>
                <w:sz w:val="28"/>
                <w:szCs w:val="28"/>
              </w:rPr>
            </w:pPr>
            <w:r w:rsidRPr="00352FD2">
              <w:rPr>
                <w:sz w:val="28"/>
                <w:szCs w:val="28"/>
              </w:rPr>
              <w:t>tỷ lệ ….% so với tổng số bản kê khai</w:t>
            </w:r>
          </w:p>
        </w:tc>
        <w:tc>
          <w:tcPr>
            <w:tcW w:w="1368" w:type="dxa"/>
          </w:tcPr>
          <w:p w:rsidR="00B37804" w:rsidRPr="00352FD2" w:rsidRDefault="00B37804" w:rsidP="000D4120">
            <w:pPr>
              <w:spacing w:before="40"/>
              <w:jc w:val="center"/>
              <w:rPr>
                <w:sz w:val="28"/>
                <w:szCs w:val="28"/>
              </w:rPr>
            </w:pPr>
            <w:r w:rsidRPr="00352FD2">
              <w:rPr>
                <w:sz w:val="28"/>
                <w:szCs w:val="28"/>
              </w:rPr>
              <w:t>%</w:t>
            </w:r>
          </w:p>
        </w:tc>
        <w:tc>
          <w:tcPr>
            <w:tcW w:w="1457" w:type="dxa"/>
          </w:tcPr>
          <w:p w:rsidR="00B37804" w:rsidRPr="00352FD2" w:rsidRDefault="00F30D9D" w:rsidP="00AA4E7E">
            <w:pPr>
              <w:spacing w:before="40"/>
              <w:jc w:val="center"/>
              <w:rPr>
                <w:sz w:val="28"/>
                <w:szCs w:val="28"/>
              </w:rPr>
            </w:pPr>
            <w:r>
              <w:rPr>
                <w:sz w:val="28"/>
                <w:szCs w:val="28"/>
              </w:rPr>
              <w:t>100</w:t>
            </w:r>
          </w:p>
        </w:tc>
      </w:tr>
      <w:tr w:rsidR="00B37804" w:rsidRPr="00352FD2" w:rsidTr="006F5237">
        <w:tc>
          <w:tcPr>
            <w:tcW w:w="993" w:type="dxa"/>
          </w:tcPr>
          <w:p w:rsidR="00B37804" w:rsidRPr="00352FD2" w:rsidRDefault="00B37804" w:rsidP="000D4120">
            <w:pPr>
              <w:spacing w:before="40"/>
              <w:jc w:val="center"/>
              <w:rPr>
                <w:sz w:val="28"/>
                <w:szCs w:val="28"/>
              </w:rPr>
            </w:pPr>
            <w:r w:rsidRPr="00352FD2">
              <w:rPr>
                <w:sz w:val="28"/>
                <w:szCs w:val="28"/>
              </w:rPr>
              <w:t>4</w:t>
            </w:r>
          </w:p>
        </w:tc>
        <w:tc>
          <w:tcPr>
            <w:tcW w:w="5605" w:type="dxa"/>
          </w:tcPr>
          <w:p w:rsidR="00B37804" w:rsidRPr="00352FD2" w:rsidRDefault="00B37804" w:rsidP="000D4120">
            <w:pPr>
              <w:spacing w:before="40"/>
              <w:rPr>
                <w:sz w:val="28"/>
                <w:szCs w:val="28"/>
              </w:rPr>
            </w:pPr>
            <w:r w:rsidRPr="00352FD2">
              <w:rPr>
                <w:sz w:val="28"/>
                <w:szCs w:val="28"/>
              </w:rPr>
              <w:t>Số bản kê khai đã công khai theo hình thức niêm yết</w:t>
            </w:r>
          </w:p>
        </w:tc>
        <w:tc>
          <w:tcPr>
            <w:tcW w:w="1368" w:type="dxa"/>
          </w:tcPr>
          <w:p w:rsidR="00B37804" w:rsidRPr="00352FD2" w:rsidRDefault="00B37804" w:rsidP="000D4120">
            <w:pPr>
              <w:spacing w:before="40"/>
              <w:jc w:val="center"/>
              <w:rPr>
                <w:sz w:val="28"/>
                <w:szCs w:val="28"/>
              </w:rPr>
            </w:pPr>
            <w:r w:rsidRPr="00352FD2">
              <w:rPr>
                <w:sz w:val="28"/>
                <w:szCs w:val="28"/>
              </w:rPr>
              <w:t>Bản KK</w:t>
            </w:r>
          </w:p>
        </w:tc>
        <w:tc>
          <w:tcPr>
            <w:tcW w:w="1457" w:type="dxa"/>
          </w:tcPr>
          <w:p w:rsidR="00B37804" w:rsidRPr="00352FD2" w:rsidRDefault="00AA4E7E" w:rsidP="00F30D9D">
            <w:pPr>
              <w:spacing w:before="40"/>
              <w:jc w:val="center"/>
              <w:rPr>
                <w:sz w:val="28"/>
                <w:szCs w:val="28"/>
              </w:rPr>
            </w:pPr>
            <w:r>
              <w:rPr>
                <w:sz w:val="28"/>
                <w:szCs w:val="28"/>
              </w:rPr>
              <w:t>0</w:t>
            </w:r>
            <w:r w:rsidR="00F30D9D">
              <w:rPr>
                <w:sz w:val="28"/>
                <w:szCs w:val="28"/>
              </w:rPr>
              <w:t>2</w:t>
            </w:r>
          </w:p>
        </w:tc>
      </w:tr>
      <w:tr w:rsidR="00B37804" w:rsidRPr="00352FD2" w:rsidTr="006F5237">
        <w:tc>
          <w:tcPr>
            <w:tcW w:w="993" w:type="dxa"/>
          </w:tcPr>
          <w:p w:rsidR="00B37804" w:rsidRPr="00352FD2" w:rsidRDefault="00B37804" w:rsidP="000D4120">
            <w:pPr>
              <w:spacing w:before="40"/>
              <w:jc w:val="center"/>
              <w:rPr>
                <w:sz w:val="28"/>
                <w:szCs w:val="28"/>
              </w:rPr>
            </w:pPr>
          </w:p>
        </w:tc>
        <w:tc>
          <w:tcPr>
            <w:tcW w:w="5605" w:type="dxa"/>
          </w:tcPr>
          <w:p w:rsidR="00B37804" w:rsidRPr="00352FD2" w:rsidRDefault="00B37804" w:rsidP="000D4120">
            <w:pPr>
              <w:spacing w:before="40"/>
              <w:rPr>
                <w:sz w:val="28"/>
                <w:szCs w:val="28"/>
              </w:rPr>
            </w:pPr>
            <w:r w:rsidRPr="00352FD2">
              <w:rPr>
                <w:sz w:val="28"/>
                <w:szCs w:val="28"/>
              </w:rPr>
              <w:t>tỷ lệ ….% so với số bản kê khai đã công khai</w:t>
            </w:r>
          </w:p>
        </w:tc>
        <w:tc>
          <w:tcPr>
            <w:tcW w:w="1368" w:type="dxa"/>
          </w:tcPr>
          <w:p w:rsidR="00B37804" w:rsidRPr="00352FD2" w:rsidRDefault="00B37804" w:rsidP="000D4120">
            <w:pPr>
              <w:spacing w:before="40"/>
              <w:jc w:val="center"/>
              <w:rPr>
                <w:sz w:val="28"/>
                <w:szCs w:val="28"/>
              </w:rPr>
            </w:pPr>
            <w:r w:rsidRPr="00352FD2">
              <w:rPr>
                <w:sz w:val="28"/>
                <w:szCs w:val="28"/>
              </w:rPr>
              <w:t>%</w:t>
            </w:r>
          </w:p>
        </w:tc>
        <w:tc>
          <w:tcPr>
            <w:tcW w:w="1457" w:type="dxa"/>
          </w:tcPr>
          <w:p w:rsidR="00B37804" w:rsidRPr="00352FD2" w:rsidRDefault="00F30D9D" w:rsidP="00AA4E7E">
            <w:pPr>
              <w:spacing w:before="40"/>
              <w:jc w:val="center"/>
              <w:rPr>
                <w:sz w:val="28"/>
                <w:szCs w:val="28"/>
              </w:rPr>
            </w:pPr>
            <w:r>
              <w:rPr>
                <w:sz w:val="28"/>
                <w:szCs w:val="28"/>
              </w:rPr>
              <w:t>100</w:t>
            </w:r>
          </w:p>
        </w:tc>
      </w:tr>
      <w:tr w:rsidR="00B37804" w:rsidRPr="00352FD2" w:rsidTr="006F5237">
        <w:tc>
          <w:tcPr>
            <w:tcW w:w="993" w:type="dxa"/>
          </w:tcPr>
          <w:p w:rsidR="00B37804" w:rsidRPr="00352FD2" w:rsidRDefault="00B37804" w:rsidP="000D4120">
            <w:pPr>
              <w:spacing w:before="40"/>
              <w:jc w:val="center"/>
              <w:rPr>
                <w:sz w:val="28"/>
                <w:szCs w:val="28"/>
              </w:rPr>
            </w:pPr>
            <w:r w:rsidRPr="00352FD2">
              <w:rPr>
                <w:sz w:val="28"/>
                <w:szCs w:val="28"/>
              </w:rPr>
              <w:t>5</w:t>
            </w:r>
          </w:p>
        </w:tc>
        <w:tc>
          <w:tcPr>
            <w:tcW w:w="5605" w:type="dxa"/>
          </w:tcPr>
          <w:p w:rsidR="00B37804" w:rsidRPr="00352FD2" w:rsidRDefault="00B37804" w:rsidP="000D4120">
            <w:pPr>
              <w:spacing w:before="40"/>
              <w:rPr>
                <w:sz w:val="28"/>
                <w:szCs w:val="28"/>
              </w:rPr>
            </w:pPr>
            <w:r w:rsidRPr="00352FD2">
              <w:rPr>
                <w:sz w:val="28"/>
                <w:szCs w:val="28"/>
              </w:rPr>
              <w:t>Số bản kê khai đã công khai theo hình thức công bố tại cuộc họp</w:t>
            </w:r>
          </w:p>
        </w:tc>
        <w:tc>
          <w:tcPr>
            <w:tcW w:w="1368" w:type="dxa"/>
          </w:tcPr>
          <w:p w:rsidR="00B37804" w:rsidRPr="00352FD2" w:rsidRDefault="00B37804" w:rsidP="000D4120">
            <w:pPr>
              <w:spacing w:before="40"/>
              <w:jc w:val="center"/>
              <w:rPr>
                <w:sz w:val="28"/>
                <w:szCs w:val="28"/>
              </w:rPr>
            </w:pPr>
            <w:r w:rsidRPr="00352FD2">
              <w:rPr>
                <w:sz w:val="28"/>
                <w:szCs w:val="28"/>
              </w:rPr>
              <w:t>Bản KK</w:t>
            </w:r>
          </w:p>
        </w:tc>
        <w:tc>
          <w:tcPr>
            <w:tcW w:w="1457" w:type="dxa"/>
          </w:tcPr>
          <w:p w:rsidR="00B37804" w:rsidRPr="00352FD2" w:rsidRDefault="00AA4E7E" w:rsidP="00AA4E7E">
            <w:pPr>
              <w:spacing w:before="40"/>
              <w:jc w:val="center"/>
              <w:rPr>
                <w:sz w:val="28"/>
                <w:szCs w:val="28"/>
              </w:rPr>
            </w:pPr>
            <w:r>
              <w:rPr>
                <w:sz w:val="28"/>
                <w:szCs w:val="28"/>
              </w:rPr>
              <w:t>0</w:t>
            </w:r>
          </w:p>
        </w:tc>
      </w:tr>
      <w:tr w:rsidR="00B37804" w:rsidRPr="00352FD2" w:rsidTr="006F5237">
        <w:tc>
          <w:tcPr>
            <w:tcW w:w="993" w:type="dxa"/>
          </w:tcPr>
          <w:p w:rsidR="00B37804" w:rsidRPr="00352FD2" w:rsidRDefault="00B37804" w:rsidP="000D4120">
            <w:pPr>
              <w:spacing w:before="40"/>
              <w:jc w:val="center"/>
              <w:rPr>
                <w:sz w:val="28"/>
                <w:szCs w:val="28"/>
              </w:rPr>
            </w:pPr>
          </w:p>
        </w:tc>
        <w:tc>
          <w:tcPr>
            <w:tcW w:w="5605" w:type="dxa"/>
          </w:tcPr>
          <w:p w:rsidR="00B37804" w:rsidRPr="00352FD2" w:rsidRDefault="00B37804" w:rsidP="000D4120">
            <w:pPr>
              <w:spacing w:before="40"/>
              <w:rPr>
                <w:sz w:val="28"/>
                <w:szCs w:val="28"/>
              </w:rPr>
            </w:pPr>
            <w:r w:rsidRPr="00352FD2">
              <w:rPr>
                <w:sz w:val="28"/>
                <w:szCs w:val="28"/>
              </w:rPr>
              <w:t>tỷ lệ ….% so với số bản kê khai đã công khai</w:t>
            </w:r>
          </w:p>
        </w:tc>
        <w:tc>
          <w:tcPr>
            <w:tcW w:w="1368" w:type="dxa"/>
          </w:tcPr>
          <w:p w:rsidR="00B37804" w:rsidRPr="00352FD2" w:rsidRDefault="00B37804" w:rsidP="000D4120">
            <w:pPr>
              <w:spacing w:before="40"/>
              <w:jc w:val="center"/>
              <w:rPr>
                <w:sz w:val="28"/>
                <w:szCs w:val="28"/>
              </w:rPr>
            </w:pPr>
            <w:r w:rsidRPr="00352FD2">
              <w:rPr>
                <w:sz w:val="28"/>
                <w:szCs w:val="28"/>
              </w:rPr>
              <w:t>%</w:t>
            </w:r>
          </w:p>
        </w:tc>
        <w:tc>
          <w:tcPr>
            <w:tcW w:w="1457" w:type="dxa"/>
          </w:tcPr>
          <w:p w:rsidR="00B37804" w:rsidRPr="00352FD2" w:rsidRDefault="00AA4E7E" w:rsidP="00AA4E7E">
            <w:pPr>
              <w:spacing w:before="40"/>
              <w:jc w:val="center"/>
              <w:rPr>
                <w:sz w:val="28"/>
                <w:szCs w:val="28"/>
              </w:rPr>
            </w:pPr>
            <w:r>
              <w:rPr>
                <w:sz w:val="28"/>
                <w:szCs w:val="28"/>
              </w:rPr>
              <w:t>0</w:t>
            </w:r>
          </w:p>
        </w:tc>
      </w:tr>
    </w:tbl>
    <w:p w:rsidR="00B37804" w:rsidRPr="00352FD2" w:rsidRDefault="00B37804" w:rsidP="00B37804">
      <w:pPr>
        <w:spacing w:before="40"/>
        <w:rPr>
          <w:bCs/>
          <w:sz w:val="28"/>
          <w:szCs w:val="28"/>
        </w:rPr>
      </w:pPr>
      <w:r w:rsidRPr="00352FD2">
        <w:rPr>
          <w:bCs/>
          <w:sz w:val="28"/>
          <w:szCs w:val="28"/>
        </w:rPr>
        <w:tab/>
        <w:t>- Kết quả khác (nếu có)</w:t>
      </w:r>
      <w:r w:rsidR="0015585C">
        <w:rPr>
          <w:bCs/>
          <w:sz w:val="28"/>
          <w:szCs w:val="28"/>
        </w:rPr>
        <w:t>: không</w:t>
      </w:r>
    </w:p>
    <w:p w:rsidR="00B37804" w:rsidRPr="005E45CA" w:rsidRDefault="00B37804" w:rsidP="00B37804">
      <w:pPr>
        <w:spacing w:before="40"/>
        <w:rPr>
          <w:sz w:val="28"/>
          <w:szCs w:val="28"/>
        </w:rPr>
      </w:pPr>
      <w:r>
        <w:rPr>
          <w:b/>
          <w:bCs/>
          <w:sz w:val="28"/>
          <w:szCs w:val="28"/>
        </w:rPr>
        <w:tab/>
      </w:r>
      <w:r w:rsidRPr="005E45CA">
        <w:rPr>
          <w:b/>
          <w:bCs/>
          <w:sz w:val="28"/>
          <w:szCs w:val="28"/>
        </w:rPr>
        <w:t>3. Đánh giá chung và kiến nghị</w:t>
      </w:r>
    </w:p>
    <w:p w:rsidR="0015585C" w:rsidRDefault="00B37804" w:rsidP="00B37804">
      <w:pPr>
        <w:spacing w:before="40"/>
        <w:jc w:val="both"/>
        <w:rPr>
          <w:sz w:val="28"/>
          <w:szCs w:val="28"/>
        </w:rPr>
      </w:pPr>
      <w:r w:rsidRPr="005E45CA">
        <w:rPr>
          <w:sz w:val="28"/>
          <w:szCs w:val="28"/>
        </w:rPr>
        <w:tab/>
        <w:t xml:space="preserve">- </w:t>
      </w:r>
      <w:r>
        <w:rPr>
          <w:sz w:val="28"/>
          <w:szCs w:val="28"/>
        </w:rPr>
        <w:t>T</w:t>
      </w:r>
      <w:r w:rsidRPr="005E45CA">
        <w:rPr>
          <w:sz w:val="28"/>
          <w:szCs w:val="28"/>
        </w:rPr>
        <w:t>huận lợi</w:t>
      </w:r>
      <w:r w:rsidR="0015585C">
        <w:rPr>
          <w:sz w:val="28"/>
          <w:szCs w:val="28"/>
        </w:rPr>
        <w:t>: Chi bộ, Ban giám hiệu nhà trường quan tâm chỉ đạo, tuyên truyền đến việc phòng, chống tham nhũng, nêu cao quyết tâm thực hiện nhất là đối với việc kê khai tài sản.</w:t>
      </w:r>
    </w:p>
    <w:p w:rsidR="00B37804" w:rsidRPr="005E45CA" w:rsidRDefault="0015585C" w:rsidP="00B37804">
      <w:pPr>
        <w:spacing w:before="40"/>
        <w:jc w:val="both"/>
        <w:rPr>
          <w:sz w:val="28"/>
          <w:szCs w:val="28"/>
        </w:rPr>
      </w:pPr>
      <w:r>
        <w:rPr>
          <w:sz w:val="28"/>
          <w:szCs w:val="28"/>
        </w:rPr>
        <w:tab/>
        <w:t>- K</w:t>
      </w:r>
      <w:r w:rsidR="00B37804" w:rsidRPr="005E45CA">
        <w:rPr>
          <w:sz w:val="28"/>
          <w:szCs w:val="28"/>
        </w:rPr>
        <w:t>h</w:t>
      </w:r>
      <w:r w:rsidR="00B37804">
        <w:rPr>
          <w:sz w:val="28"/>
          <w:szCs w:val="28"/>
        </w:rPr>
        <w:t xml:space="preserve">ó khăn, vướng mắc </w:t>
      </w:r>
      <w:r w:rsidR="00B37804" w:rsidRPr="005E45CA">
        <w:rPr>
          <w:sz w:val="28"/>
          <w:szCs w:val="28"/>
        </w:rPr>
        <w:t>khi triển khai thực hiện; giải pháp</w:t>
      </w:r>
      <w:r w:rsidR="00B37804">
        <w:rPr>
          <w:sz w:val="28"/>
          <w:szCs w:val="28"/>
        </w:rPr>
        <w:t xml:space="preserve"> để chủ động hoặc đề xuất</w:t>
      </w:r>
      <w:r w:rsidR="00B37804" w:rsidRPr="005E45CA">
        <w:rPr>
          <w:sz w:val="28"/>
          <w:szCs w:val="28"/>
        </w:rPr>
        <w:t xml:space="preserve"> </w:t>
      </w:r>
      <w:r w:rsidR="00B37804">
        <w:rPr>
          <w:sz w:val="28"/>
          <w:szCs w:val="28"/>
        </w:rPr>
        <w:t xml:space="preserve">giải pháp </w:t>
      </w:r>
      <w:r w:rsidR="00B37804" w:rsidRPr="005E45CA">
        <w:rPr>
          <w:sz w:val="28"/>
          <w:szCs w:val="28"/>
        </w:rPr>
        <w:t>khắc phục</w:t>
      </w:r>
      <w:r w:rsidR="00B37804">
        <w:rPr>
          <w:sz w:val="28"/>
          <w:szCs w:val="28"/>
        </w:rPr>
        <w:t xml:space="preserve"> khó khăn, vướng mắc</w:t>
      </w:r>
      <w:r w:rsidR="00F30D9D">
        <w:rPr>
          <w:sz w:val="28"/>
          <w:szCs w:val="28"/>
        </w:rPr>
        <w:t>: Không.</w:t>
      </w:r>
    </w:p>
    <w:p w:rsidR="00B37804" w:rsidRPr="005C3C87" w:rsidRDefault="00B37804" w:rsidP="00B37804">
      <w:pPr>
        <w:spacing w:before="40"/>
        <w:rPr>
          <w:sz w:val="28"/>
          <w:szCs w:val="28"/>
        </w:rPr>
      </w:pPr>
      <w:r w:rsidRPr="005E45CA">
        <w:rPr>
          <w:sz w:val="28"/>
          <w:szCs w:val="28"/>
        </w:rPr>
        <w:tab/>
      </w:r>
      <w:r w:rsidRPr="005C3C87">
        <w:rPr>
          <w:sz w:val="28"/>
          <w:szCs w:val="28"/>
        </w:rPr>
        <w:t>- Những nội dung qu</w:t>
      </w:r>
      <w:r w:rsidR="00F30D9D">
        <w:rPr>
          <w:sz w:val="28"/>
          <w:szCs w:val="28"/>
        </w:rPr>
        <w:t>y định cần hướng dẫn cụ thể hơn: Không.</w:t>
      </w:r>
    </w:p>
    <w:p w:rsidR="00B37804" w:rsidRPr="005C3C87" w:rsidRDefault="00B37804" w:rsidP="00B37804">
      <w:pPr>
        <w:spacing w:before="40"/>
        <w:rPr>
          <w:sz w:val="28"/>
          <w:szCs w:val="28"/>
        </w:rPr>
      </w:pPr>
      <w:r w:rsidRPr="005C3C87">
        <w:rPr>
          <w:sz w:val="28"/>
          <w:szCs w:val="28"/>
        </w:rPr>
        <w:tab/>
        <w:t>- Các kiến nghị khác</w:t>
      </w:r>
      <w:r w:rsidR="00F30D9D">
        <w:rPr>
          <w:sz w:val="28"/>
          <w:szCs w:val="28"/>
        </w:rPr>
        <w:t>: Không.</w:t>
      </w:r>
    </w:p>
    <w:p w:rsidR="00B37804" w:rsidRPr="005C3C87" w:rsidRDefault="00B37804" w:rsidP="00B37804">
      <w:pPr>
        <w:spacing w:before="40"/>
        <w:rPr>
          <w:sz w:val="28"/>
          <w:szCs w:val="28"/>
        </w:rPr>
      </w:pPr>
      <w:r w:rsidRPr="005C3C87">
        <w:rPr>
          <w:sz w:val="28"/>
          <w:szCs w:val="28"/>
        </w:rPr>
        <w:t> </w:t>
      </w:r>
    </w:p>
    <w:tbl>
      <w:tblPr>
        <w:tblW w:w="0" w:type="auto"/>
        <w:tblBorders>
          <w:top w:val="nil"/>
          <w:bottom w:val="nil"/>
          <w:insideH w:val="nil"/>
          <w:insideV w:val="nil"/>
        </w:tblBorders>
        <w:tblCellMar>
          <w:left w:w="0" w:type="dxa"/>
          <w:right w:w="0" w:type="dxa"/>
        </w:tblCellMar>
        <w:tblLook w:val="04A0"/>
      </w:tblPr>
      <w:tblGrid>
        <w:gridCol w:w="3085"/>
        <w:gridCol w:w="6293"/>
      </w:tblGrid>
      <w:tr w:rsidR="00B37804" w:rsidRPr="005C3C87" w:rsidTr="006F5237">
        <w:tc>
          <w:tcPr>
            <w:tcW w:w="3085" w:type="dxa"/>
            <w:tcBorders>
              <w:top w:val="nil"/>
              <w:left w:val="nil"/>
              <w:bottom w:val="nil"/>
              <w:right w:val="nil"/>
              <w:tl2br w:val="nil"/>
              <w:tr2bl w:val="nil"/>
            </w:tcBorders>
            <w:shd w:val="clear" w:color="auto" w:fill="auto"/>
            <w:tcMar>
              <w:top w:w="0" w:type="dxa"/>
              <w:left w:w="108" w:type="dxa"/>
              <w:bottom w:w="0" w:type="dxa"/>
              <w:right w:w="108" w:type="dxa"/>
            </w:tcMar>
          </w:tcPr>
          <w:p w:rsidR="00B37804" w:rsidRDefault="00B37804" w:rsidP="000D4120">
            <w:pPr>
              <w:spacing w:after="120"/>
              <w:jc w:val="both"/>
              <w:rPr>
                <w:b/>
                <w:bCs/>
                <w:i/>
                <w:iCs/>
                <w:sz w:val="28"/>
                <w:szCs w:val="28"/>
              </w:rPr>
            </w:pPr>
            <w:r w:rsidRPr="005C3C87">
              <w:rPr>
                <w:b/>
                <w:bCs/>
                <w:i/>
                <w:iCs/>
                <w:sz w:val="28"/>
                <w:szCs w:val="28"/>
                <w:lang w:val="vi-VN"/>
              </w:rPr>
              <w:t>Nơi nhận:</w:t>
            </w:r>
          </w:p>
          <w:p w:rsidR="00260C77" w:rsidRDefault="00260C77" w:rsidP="000D4120">
            <w:pPr>
              <w:spacing w:after="120"/>
              <w:jc w:val="both"/>
              <w:rPr>
                <w:bCs/>
                <w:iCs/>
                <w:sz w:val="28"/>
                <w:szCs w:val="28"/>
              </w:rPr>
            </w:pPr>
            <w:r>
              <w:rPr>
                <w:b/>
                <w:bCs/>
                <w:i/>
                <w:iCs/>
                <w:sz w:val="28"/>
                <w:szCs w:val="28"/>
              </w:rPr>
              <w:t xml:space="preserve">- </w:t>
            </w:r>
            <w:r>
              <w:rPr>
                <w:bCs/>
                <w:iCs/>
                <w:sz w:val="28"/>
                <w:szCs w:val="28"/>
              </w:rPr>
              <w:t>Thanh tra tỉnh;</w:t>
            </w:r>
          </w:p>
          <w:p w:rsidR="00260C77" w:rsidRPr="00260C77" w:rsidRDefault="00260C77" w:rsidP="000D4120">
            <w:pPr>
              <w:spacing w:after="120"/>
              <w:jc w:val="both"/>
              <w:rPr>
                <w:sz w:val="28"/>
                <w:szCs w:val="28"/>
              </w:rPr>
            </w:pPr>
            <w:r>
              <w:rPr>
                <w:bCs/>
                <w:iCs/>
                <w:sz w:val="28"/>
                <w:szCs w:val="28"/>
              </w:rPr>
              <w:t>- Lưu VT, TCCB.</w:t>
            </w:r>
          </w:p>
          <w:p w:rsidR="00B37804" w:rsidRPr="005C3C87" w:rsidRDefault="00B37804" w:rsidP="000D4120">
            <w:pPr>
              <w:jc w:val="both"/>
              <w:rPr>
                <w:sz w:val="28"/>
                <w:szCs w:val="28"/>
              </w:rPr>
            </w:pPr>
            <w:r w:rsidRPr="005C3C87">
              <w:rPr>
                <w:sz w:val="28"/>
                <w:szCs w:val="28"/>
              </w:rPr>
              <w:t> </w:t>
            </w:r>
          </w:p>
        </w:tc>
        <w:tc>
          <w:tcPr>
            <w:tcW w:w="6293" w:type="dxa"/>
            <w:tcBorders>
              <w:top w:val="nil"/>
              <w:left w:val="nil"/>
              <w:bottom w:val="nil"/>
              <w:right w:val="nil"/>
              <w:tl2br w:val="nil"/>
              <w:tr2bl w:val="nil"/>
            </w:tcBorders>
            <w:shd w:val="clear" w:color="auto" w:fill="auto"/>
            <w:tcMar>
              <w:top w:w="0" w:type="dxa"/>
              <w:left w:w="108" w:type="dxa"/>
              <w:bottom w:w="0" w:type="dxa"/>
              <w:right w:w="108" w:type="dxa"/>
            </w:tcMar>
          </w:tcPr>
          <w:p w:rsidR="00425F9A" w:rsidRPr="00AC2B1F" w:rsidRDefault="00425F9A" w:rsidP="00425F9A">
            <w:pPr>
              <w:spacing w:before="120" w:after="120" w:line="150" w:lineRule="atLeast"/>
              <w:jc w:val="center"/>
              <w:rPr>
                <w:b/>
                <w:color w:val="000000"/>
                <w:sz w:val="28"/>
                <w:szCs w:val="28"/>
              </w:rPr>
            </w:pPr>
            <w:r w:rsidRPr="00AC2B1F">
              <w:rPr>
                <w:b/>
                <w:color w:val="000000"/>
                <w:sz w:val="28"/>
                <w:szCs w:val="28"/>
              </w:rPr>
              <w:t>Thủ trưởng cơ quan, đơn vị</w:t>
            </w:r>
          </w:p>
          <w:p w:rsidR="00B37804" w:rsidRPr="005C3C87" w:rsidRDefault="00425F9A" w:rsidP="00425F9A">
            <w:pPr>
              <w:jc w:val="center"/>
              <w:rPr>
                <w:sz w:val="28"/>
                <w:szCs w:val="28"/>
              </w:rPr>
            </w:pPr>
            <w:r w:rsidRPr="00E513AE">
              <w:rPr>
                <w:i/>
                <w:iCs/>
                <w:color w:val="000000"/>
                <w:sz w:val="28"/>
                <w:szCs w:val="28"/>
              </w:rPr>
              <w:t>(Ký, ghi rõ họ tên, chức vụ/chức danh</w:t>
            </w:r>
            <w:r>
              <w:rPr>
                <w:i/>
                <w:iCs/>
                <w:color w:val="000000"/>
                <w:sz w:val="28"/>
                <w:szCs w:val="28"/>
              </w:rPr>
              <w:t>, đóng dấu</w:t>
            </w:r>
            <w:r w:rsidRPr="00E513AE">
              <w:rPr>
                <w:i/>
                <w:iCs/>
                <w:color w:val="000000"/>
                <w:sz w:val="28"/>
                <w:szCs w:val="28"/>
              </w:rPr>
              <w:t>)</w:t>
            </w:r>
          </w:p>
        </w:tc>
      </w:tr>
    </w:tbl>
    <w:p w:rsidR="00B37804" w:rsidRDefault="00B37804" w:rsidP="00B37804">
      <w:pPr>
        <w:spacing w:after="120"/>
        <w:rPr>
          <w:sz w:val="28"/>
          <w:szCs w:val="28"/>
        </w:rPr>
      </w:pPr>
      <w:r w:rsidRPr="005C3C87">
        <w:rPr>
          <w:sz w:val="28"/>
          <w:szCs w:val="28"/>
        </w:rPr>
        <w:t> </w:t>
      </w:r>
    </w:p>
    <w:p w:rsidR="00004BBB" w:rsidRDefault="003252B1"/>
    <w:sectPr w:rsidR="00004BBB" w:rsidSect="00BE2D17">
      <w:footerReference w:type="even" r:id="rId10"/>
      <w:footerReference w:type="default" r:id="rId11"/>
      <w:pgSz w:w="11907" w:h="16840" w:code="9"/>
      <w:pgMar w:top="1008" w:right="1008" w:bottom="864" w:left="1584" w:header="72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52B1" w:rsidRDefault="003252B1" w:rsidP="00027AC6">
      <w:r>
        <w:separator/>
      </w:r>
    </w:p>
  </w:endnote>
  <w:endnote w:type="continuationSeparator" w:id="1">
    <w:p w:rsidR="003252B1" w:rsidRDefault="003252B1" w:rsidP="00027A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EFF" w:usb1="C0007843"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5CA" w:rsidRDefault="006B55FD" w:rsidP="00843209">
    <w:pPr>
      <w:pStyle w:val="Footer"/>
      <w:framePr w:wrap="around" w:vAnchor="text" w:hAnchor="margin" w:xAlign="right" w:y="1"/>
      <w:rPr>
        <w:rStyle w:val="PageNumber"/>
      </w:rPr>
    </w:pPr>
    <w:r>
      <w:rPr>
        <w:rStyle w:val="PageNumber"/>
      </w:rPr>
      <w:fldChar w:fldCharType="begin"/>
    </w:r>
    <w:r w:rsidR="00425F9A">
      <w:rPr>
        <w:rStyle w:val="PageNumber"/>
      </w:rPr>
      <w:instrText xml:space="preserve">PAGE  </w:instrText>
    </w:r>
    <w:r>
      <w:rPr>
        <w:rStyle w:val="PageNumber"/>
      </w:rPr>
      <w:fldChar w:fldCharType="end"/>
    </w:r>
  </w:p>
  <w:p w:rsidR="005E45CA" w:rsidRDefault="003252B1" w:rsidP="00D46E5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5CA" w:rsidRDefault="006B55FD" w:rsidP="003D43A6">
    <w:pPr>
      <w:pStyle w:val="Footer"/>
      <w:framePr w:wrap="around" w:vAnchor="text" w:hAnchor="page" w:x="10651" w:y="-663"/>
      <w:rPr>
        <w:rStyle w:val="PageNumber"/>
      </w:rPr>
    </w:pPr>
    <w:r>
      <w:rPr>
        <w:rStyle w:val="PageNumber"/>
      </w:rPr>
      <w:fldChar w:fldCharType="begin"/>
    </w:r>
    <w:r w:rsidR="00425F9A">
      <w:rPr>
        <w:rStyle w:val="PageNumber"/>
      </w:rPr>
      <w:instrText xml:space="preserve">PAGE  </w:instrText>
    </w:r>
    <w:r>
      <w:rPr>
        <w:rStyle w:val="PageNumber"/>
      </w:rPr>
      <w:fldChar w:fldCharType="separate"/>
    </w:r>
    <w:r w:rsidR="00E4379C">
      <w:rPr>
        <w:rStyle w:val="PageNumber"/>
        <w:noProof/>
      </w:rPr>
      <w:t>2</w:t>
    </w:r>
    <w:r>
      <w:rPr>
        <w:rStyle w:val="PageNumber"/>
      </w:rPr>
      <w:fldChar w:fldCharType="end"/>
    </w:r>
  </w:p>
  <w:p w:rsidR="005E45CA" w:rsidRDefault="003252B1" w:rsidP="00D46E5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52B1" w:rsidRDefault="003252B1" w:rsidP="00027AC6">
      <w:r>
        <w:separator/>
      </w:r>
    </w:p>
  </w:footnote>
  <w:footnote w:type="continuationSeparator" w:id="1">
    <w:p w:rsidR="003252B1" w:rsidRDefault="003252B1" w:rsidP="00027A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1F7498"/>
    <w:multiLevelType w:val="hybridMultilevel"/>
    <w:tmpl w:val="07548E40"/>
    <w:lvl w:ilvl="0" w:tplc="1294007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37804"/>
    <w:rsid w:val="00027AC6"/>
    <w:rsid w:val="00112ED8"/>
    <w:rsid w:val="00143275"/>
    <w:rsid w:val="001453F9"/>
    <w:rsid w:val="0015585C"/>
    <w:rsid w:val="00260C77"/>
    <w:rsid w:val="002F3AD4"/>
    <w:rsid w:val="003252B1"/>
    <w:rsid w:val="00357E92"/>
    <w:rsid w:val="00425F9A"/>
    <w:rsid w:val="00460B54"/>
    <w:rsid w:val="0047020F"/>
    <w:rsid w:val="00510CA1"/>
    <w:rsid w:val="005A04CA"/>
    <w:rsid w:val="006664DF"/>
    <w:rsid w:val="006B0F85"/>
    <w:rsid w:val="006B55FD"/>
    <w:rsid w:val="006C18B0"/>
    <w:rsid w:val="006F5237"/>
    <w:rsid w:val="0071259D"/>
    <w:rsid w:val="00727850"/>
    <w:rsid w:val="008A1DA6"/>
    <w:rsid w:val="00931626"/>
    <w:rsid w:val="00965701"/>
    <w:rsid w:val="00965F66"/>
    <w:rsid w:val="00A21862"/>
    <w:rsid w:val="00A9227F"/>
    <w:rsid w:val="00A943E3"/>
    <w:rsid w:val="00AA4E7E"/>
    <w:rsid w:val="00AC28B6"/>
    <w:rsid w:val="00AE3CE6"/>
    <w:rsid w:val="00B171FA"/>
    <w:rsid w:val="00B37804"/>
    <w:rsid w:val="00BE1267"/>
    <w:rsid w:val="00D21060"/>
    <w:rsid w:val="00D74635"/>
    <w:rsid w:val="00DE5FC7"/>
    <w:rsid w:val="00DF7745"/>
    <w:rsid w:val="00E4379C"/>
    <w:rsid w:val="00EE6A79"/>
    <w:rsid w:val="00F30D9D"/>
    <w:rsid w:val="00F5078C"/>
    <w:rsid w:val="00FE3ED0"/>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4" type="connector" idref="#_x0000_s1028"/>
        <o:r id="V:Rule5" type="connector" idref="#_x0000_s1026"/>
        <o:r id="V:Rule6"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8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B37804"/>
    <w:pPr>
      <w:spacing w:before="120" w:after="120"/>
      <w:jc w:val="both"/>
    </w:pPr>
    <w:rPr>
      <w:sz w:val="28"/>
    </w:rPr>
  </w:style>
  <w:style w:type="character" w:customStyle="1" w:styleId="BodyText3Char">
    <w:name w:val="Body Text 3 Char"/>
    <w:basedOn w:val="DefaultParagraphFont"/>
    <w:link w:val="BodyText3"/>
    <w:rsid w:val="00B37804"/>
    <w:rPr>
      <w:rFonts w:ascii="Times New Roman" w:eastAsia="Times New Roman" w:hAnsi="Times New Roman" w:cs="Times New Roman"/>
      <w:sz w:val="28"/>
      <w:szCs w:val="24"/>
    </w:rPr>
  </w:style>
  <w:style w:type="paragraph" w:styleId="Footer">
    <w:name w:val="footer"/>
    <w:basedOn w:val="Normal"/>
    <w:link w:val="FooterChar"/>
    <w:rsid w:val="00B37804"/>
    <w:pPr>
      <w:tabs>
        <w:tab w:val="center" w:pos="4320"/>
        <w:tab w:val="right" w:pos="8640"/>
      </w:tabs>
    </w:pPr>
  </w:style>
  <w:style w:type="character" w:customStyle="1" w:styleId="FooterChar">
    <w:name w:val="Footer Char"/>
    <w:basedOn w:val="DefaultParagraphFont"/>
    <w:link w:val="Footer"/>
    <w:rsid w:val="00B37804"/>
    <w:rPr>
      <w:rFonts w:ascii="Times New Roman" w:eastAsia="Times New Roman" w:hAnsi="Times New Roman" w:cs="Times New Roman"/>
      <w:sz w:val="24"/>
      <w:szCs w:val="24"/>
    </w:rPr>
  </w:style>
  <w:style w:type="character" w:styleId="PageNumber">
    <w:name w:val="page number"/>
    <w:basedOn w:val="DefaultParagraphFont"/>
    <w:rsid w:val="00B37804"/>
  </w:style>
  <w:style w:type="paragraph" w:styleId="ListParagraph">
    <w:name w:val="List Paragraph"/>
    <w:basedOn w:val="Normal"/>
    <w:uiPriority w:val="34"/>
    <w:qFormat/>
    <w:rsid w:val="00260C7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F9B16A-8BB8-494D-A896-D101F94FEE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546D9F6-DA18-421D-BD6A-6EE83B9F03A3}">
  <ds:schemaRefs>
    <ds:schemaRef ds:uri="http://schemas.microsoft.com/sharepoint/v3/contenttype/forms"/>
  </ds:schemaRefs>
</ds:datastoreItem>
</file>

<file path=customXml/itemProps3.xml><?xml version="1.0" encoding="utf-8"?>
<ds:datastoreItem xmlns:ds="http://schemas.openxmlformats.org/officeDocument/2006/customXml" ds:itemID="{3E5F14AC-7814-41B4-BAD5-89A8CA15A9A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429</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9</cp:revision>
  <cp:lastPrinted>2021-04-13T00:32:00Z</cp:lastPrinted>
  <dcterms:created xsi:type="dcterms:W3CDTF">2021-03-29T01:17:00Z</dcterms:created>
  <dcterms:modified xsi:type="dcterms:W3CDTF">2021-04-13T00:33:00Z</dcterms:modified>
</cp:coreProperties>
</file>